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96DE" w14:textId="7422CED3" w:rsidR="00715D9C" w:rsidRPr="00692B4F" w:rsidRDefault="001917EB" w:rsidP="00F935D1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692B4F">
        <w:rPr>
          <w:rFonts w:ascii="Arial" w:hAnsi="Arial" w:cs="Arial"/>
          <w:b/>
          <w:i/>
          <w:color w:val="000000"/>
          <w:sz w:val="20"/>
          <w:szCs w:val="20"/>
        </w:rPr>
        <w:t xml:space="preserve">Załącznik </w:t>
      </w:r>
      <w:r w:rsidR="00841F90" w:rsidRPr="00692B4F">
        <w:rPr>
          <w:rFonts w:ascii="Arial" w:hAnsi="Arial" w:cs="Arial"/>
          <w:b/>
          <w:i/>
          <w:color w:val="000000"/>
          <w:sz w:val="20"/>
          <w:szCs w:val="20"/>
        </w:rPr>
        <w:t xml:space="preserve">nr </w:t>
      </w:r>
      <w:r w:rsidR="00A01634" w:rsidRPr="00692B4F">
        <w:rPr>
          <w:rFonts w:ascii="Arial" w:hAnsi="Arial" w:cs="Arial"/>
          <w:b/>
          <w:i/>
          <w:color w:val="000000"/>
          <w:sz w:val="20"/>
          <w:szCs w:val="20"/>
        </w:rPr>
        <w:t>2</w:t>
      </w:r>
      <w:r w:rsidR="00692B4F">
        <w:rPr>
          <w:rFonts w:ascii="Arial" w:hAnsi="Arial" w:cs="Arial"/>
          <w:b/>
          <w:i/>
          <w:color w:val="000000"/>
          <w:sz w:val="20"/>
          <w:szCs w:val="20"/>
        </w:rPr>
        <w:t xml:space="preserve"> do zaproszenia</w:t>
      </w:r>
    </w:p>
    <w:p w14:paraId="64719598" w14:textId="77777777" w:rsidR="00B347C8" w:rsidRPr="000E0A24" w:rsidRDefault="00B347C8" w:rsidP="00F935D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14:paraId="7484C4FA" w14:textId="77777777" w:rsidR="00EB34C8" w:rsidRPr="000E0A24" w:rsidRDefault="00BD754C" w:rsidP="00F935D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0E0A24">
        <w:rPr>
          <w:rFonts w:ascii="Arial" w:hAnsi="Arial" w:cs="Arial"/>
          <w:b/>
          <w:color w:val="000000"/>
          <w:sz w:val="28"/>
          <w:szCs w:val="28"/>
        </w:rPr>
        <w:t>OPIS PRZEDMIOTU ZAMÓWIENIA</w:t>
      </w:r>
    </w:p>
    <w:p w14:paraId="2485A614" w14:textId="77777777" w:rsidR="00841F90" w:rsidRPr="00F935D1" w:rsidRDefault="00841F90" w:rsidP="00F935D1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853C507" w14:textId="49CA33BA" w:rsidR="00694C1E" w:rsidRPr="00692B4F" w:rsidRDefault="00692B4F" w:rsidP="00694C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35D1">
        <w:rPr>
          <w:rFonts w:ascii="Arial" w:hAnsi="Arial" w:cs="Arial"/>
          <w:color w:val="000000"/>
          <w:sz w:val="20"/>
          <w:szCs w:val="20"/>
        </w:rPr>
        <w:t xml:space="preserve">Przedmiotem </w:t>
      </w:r>
      <w:r w:rsidR="00C07270" w:rsidRPr="00F935D1">
        <w:rPr>
          <w:rFonts w:ascii="Arial" w:hAnsi="Arial" w:cs="Arial"/>
          <w:color w:val="000000"/>
          <w:sz w:val="20"/>
          <w:szCs w:val="20"/>
        </w:rPr>
        <w:t xml:space="preserve">zamówienia jest </w:t>
      </w:r>
      <w:r w:rsidRPr="00F935D1">
        <w:rPr>
          <w:rFonts w:ascii="Arial" w:hAnsi="Arial" w:cs="Arial"/>
          <w:color w:val="000000"/>
          <w:sz w:val="20"/>
          <w:szCs w:val="20"/>
        </w:rPr>
        <w:t>świadczenie przez Wykonawcę usług</w:t>
      </w:r>
      <w:r w:rsidR="003931F3" w:rsidRPr="00F935D1">
        <w:rPr>
          <w:rFonts w:ascii="Arial" w:hAnsi="Arial" w:cs="Arial"/>
          <w:color w:val="000000"/>
          <w:sz w:val="20"/>
          <w:szCs w:val="20"/>
        </w:rPr>
        <w:t xml:space="preserve"> w zakresie </w:t>
      </w:r>
      <w:r w:rsidR="00694C1E">
        <w:rPr>
          <w:rFonts w:ascii="Arial" w:hAnsi="Arial" w:cs="Arial"/>
          <w:color w:val="000000"/>
          <w:sz w:val="20"/>
          <w:szCs w:val="20"/>
        </w:rPr>
        <w:t>k</w:t>
      </w:r>
      <w:r w:rsidR="00694C1E">
        <w:rPr>
          <w:rFonts w:ascii="Arial" w:hAnsi="Arial" w:cs="Arial"/>
          <w:color w:val="000000"/>
          <w:sz w:val="20"/>
          <w:szCs w:val="20"/>
        </w:rPr>
        <w:t>onserwacj</w:t>
      </w:r>
      <w:r w:rsidR="00694C1E">
        <w:rPr>
          <w:rFonts w:ascii="Arial" w:hAnsi="Arial" w:cs="Arial"/>
          <w:color w:val="000000"/>
          <w:sz w:val="20"/>
          <w:szCs w:val="20"/>
        </w:rPr>
        <w:t>i</w:t>
      </w:r>
      <w:r w:rsidR="00694C1E">
        <w:rPr>
          <w:rFonts w:ascii="Arial" w:hAnsi="Arial" w:cs="Arial"/>
          <w:color w:val="000000"/>
          <w:sz w:val="20"/>
          <w:szCs w:val="20"/>
        </w:rPr>
        <w:t xml:space="preserve"> i serwis</w:t>
      </w:r>
      <w:r w:rsidR="00694C1E">
        <w:rPr>
          <w:rFonts w:ascii="Arial" w:hAnsi="Arial" w:cs="Arial"/>
          <w:color w:val="000000"/>
          <w:sz w:val="20"/>
          <w:szCs w:val="20"/>
        </w:rPr>
        <w:t>u</w:t>
      </w:r>
      <w:r w:rsidR="00694C1E">
        <w:rPr>
          <w:rFonts w:ascii="Arial" w:hAnsi="Arial" w:cs="Arial"/>
          <w:color w:val="000000"/>
          <w:sz w:val="20"/>
          <w:szCs w:val="20"/>
        </w:rPr>
        <w:t xml:space="preserve"> systemu ppoż, (instalacji sygnalizacji pożaru (SAP), instalacji DSO, systemu oddymiania, przegląd drzwi ppoż oraz instalacji serwerowni SUG) w budynku</w:t>
      </w:r>
      <w:r w:rsidR="00694C1E" w:rsidRPr="00692B4F">
        <w:rPr>
          <w:rFonts w:ascii="Arial" w:hAnsi="Arial" w:cs="Arial"/>
          <w:color w:val="000000"/>
          <w:sz w:val="20"/>
          <w:szCs w:val="20"/>
        </w:rPr>
        <w:t xml:space="preserve"> MIR-PIB,</w:t>
      </w:r>
      <w:r w:rsidR="00694C1E">
        <w:rPr>
          <w:rFonts w:ascii="Arial" w:hAnsi="Arial" w:cs="Arial"/>
          <w:color w:val="000000"/>
          <w:sz w:val="20"/>
          <w:szCs w:val="20"/>
        </w:rPr>
        <w:t xml:space="preserve"> ul. Kołłątaja 1, 81-332 Gdynia.</w:t>
      </w:r>
    </w:p>
    <w:p w14:paraId="6FF728A4" w14:textId="459CF834" w:rsidR="00692B4F" w:rsidRPr="00F935D1" w:rsidRDefault="00692B4F" w:rsidP="00F935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35D1">
        <w:rPr>
          <w:rFonts w:ascii="Arial" w:hAnsi="Arial" w:cs="Arial"/>
          <w:color w:val="000000"/>
          <w:sz w:val="20"/>
          <w:szCs w:val="20"/>
        </w:rPr>
        <w:t>Przedmio</w:t>
      </w:r>
      <w:r w:rsidR="00F935D1" w:rsidRPr="00F935D1">
        <w:rPr>
          <w:rFonts w:ascii="Arial" w:hAnsi="Arial" w:cs="Arial"/>
          <w:color w:val="000000"/>
          <w:sz w:val="20"/>
          <w:szCs w:val="20"/>
        </w:rPr>
        <w:t>t</w:t>
      </w:r>
      <w:r w:rsidRPr="00F935D1">
        <w:rPr>
          <w:rFonts w:ascii="Arial" w:hAnsi="Arial" w:cs="Arial"/>
          <w:color w:val="000000"/>
          <w:sz w:val="20"/>
          <w:szCs w:val="20"/>
        </w:rPr>
        <w:t xml:space="preserve"> zamówienia obejmuje:</w:t>
      </w:r>
    </w:p>
    <w:p w14:paraId="3C83647B" w14:textId="77777777" w:rsidR="00692B4F" w:rsidRPr="00F935D1" w:rsidRDefault="00692B4F" w:rsidP="00694C1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35D1">
        <w:rPr>
          <w:rFonts w:ascii="Arial" w:hAnsi="Arial" w:cs="Arial"/>
          <w:color w:val="000000"/>
          <w:sz w:val="20"/>
          <w:szCs w:val="20"/>
        </w:rPr>
        <w:t>Konserwacje (przeglądy okresowe),</w:t>
      </w:r>
    </w:p>
    <w:p w14:paraId="68FCBA90" w14:textId="77777777" w:rsidR="00692B4F" w:rsidRPr="00F935D1" w:rsidRDefault="00692B4F" w:rsidP="00694C1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35D1">
        <w:rPr>
          <w:rFonts w:ascii="Arial" w:hAnsi="Arial" w:cs="Arial"/>
          <w:color w:val="000000"/>
          <w:sz w:val="20"/>
          <w:szCs w:val="20"/>
        </w:rPr>
        <w:t>Drobne naprawy,</w:t>
      </w:r>
    </w:p>
    <w:p w14:paraId="7FE84595" w14:textId="10416370" w:rsidR="00692B4F" w:rsidRDefault="00692B4F" w:rsidP="00694C1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35D1">
        <w:rPr>
          <w:rFonts w:ascii="Arial" w:hAnsi="Arial" w:cs="Arial"/>
          <w:color w:val="000000"/>
          <w:sz w:val="20"/>
          <w:szCs w:val="20"/>
        </w:rPr>
        <w:t>Usuwanie awarii.</w:t>
      </w:r>
    </w:p>
    <w:p w14:paraId="1A1E3D9D" w14:textId="60B8BEF6" w:rsidR="00D62A1B" w:rsidRPr="00694C1E" w:rsidRDefault="00D62A1B" w:rsidP="00694C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b/>
          <w:color w:val="000000"/>
          <w:sz w:val="44"/>
          <w:szCs w:val="44"/>
        </w:rPr>
      </w:pPr>
      <w:r w:rsidRPr="00694C1E">
        <w:rPr>
          <w:rFonts w:ascii="Arial" w:hAnsi="Arial" w:cs="Arial"/>
          <w:b/>
          <w:color w:val="000000"/>
          <w:sz w:val="20"/>
          <w:szCs w:val="20"/>
        </w:rPr>
        <w:t xml:space="preserve">Konserwacja i serwis systemu ppoż. w budynku Morskiego Instytutu Rybackiego- PIB, ul. Kołłątaja 1, 81-332 Gdynia dotyczy następujących systemów: </w:t>
      </w:r>
    </w:p>
    <w:p w14:paraId="5A6C6589" w14:textId="77777777" w:rsidR="009E32A1" w:rsidRPr="009E32A1" w:rsidRDefault="00D62A1B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9E32A1">
        <w:rPr>
          <w:rFonts w:ascii="Arial" w:hAnsi="Arial" w:cs="Arial"/>
          <w:color w:val="000000"/>
          <w:sz w:val="20"/>
          <w:szCs w:val="20"/>
        </w:rPr>
        <w:t xml:space="preserve">Systemu sygnalizacji pożaru </w:t>
      </w:r>
      <w:r w:rsidRPr="009E32A1">
        <w:rPr>
          <w:rFonts w:ascii="Arial" w:hAnsi="Arial" w:cs="Arial"/>
          <w:b/>
          <w:color w:val="000000"/>
          <w:sz w:val="20"/>
          <w:szCs w:val="20"/>
        </w:rPr>
        <w:t>BMZ Schrack Integral C X2</w:t>
      </w:r>
    </w:p>
    <w:p w14:paraId="0EFCD158" w14:textId="77777777" w:rsidR="009E32A1" w:rsidRDefault="00D62A1B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9E32A1">
        <w:rPr>
          <w:rFonts w:ascii="Arial" w:hAnsi="Arial" w:cs="Arial"/>
          <w:color w:val="000000"/>
          <w:sz w:val="20"/>
          <w:szCs w:val="20"/>
        </w:rPr>
        <w:t>Systemu zamknięć ogniowych</w:t>
      </w:r>
    </w:p>
    <w:p w14:paraId="1335204E" w14:textId="77777777" w:rsidR="009E32A1" w:rsidRPr="009E32A1" w:rsidRDefault="00D62A1B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9E32A1">
        <w:rPr>
          <w:rFonts w:ascii="Arial" w:hAnsi="Arial" w:cs="Arial"/>
          <w:color w:val="000000"/>
          <w:sz w:val="20"/>
          <w:szCs w:val="20"/>
        </w:rPr>
        <w:t xml:space="preserve">Dźwiękowego systemu ostrzegawczego– </w:t>
      </w:r>
      <w:r w:rsidRPr="009E32A1">
        <w:rPr>
          <w:rFonts w:ascii="Arial" w:hAnsi="Arial" w:cs="Arial"/>
          <w:b/>
          <w:color w:val="000000"/>
          <w:sz w:val="20"/>
          <w:szCs w:val="20"/>
        </w:rPr>
        <w:t>BOSCH Praesideo</w:t>
      </w:r>
    </w:p>
    <w:p w14:paraId="5CD9C376" w14:textId="45BA4310" w:rsidR="009E32A1" w:rsidRDefault="009F5099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Systemu</w:t>
      </w:r>
      <w:r w:rsidR="00D62A1B" w:rsidRPr="009E32A1">
        <w:rPr>
          <w:rFonts w:ascii="Arial" w:hAnsi="Arial" w:cs="Arial"/>
          <w:color w:val="000000"/>
          <w:sz w:val="20"/>
          <w:szCs w:val="20"/>
        </w:rPr>
        <w:t xml:space="preserve"> oddymiania klatki schodowej- BUDYNEK A</w:t>
      </w:r>
    </w:p>
    <w:p w14:paraId="69B78C74" w14:textId="5BB9F784" w:rsidR="009E32A1" w:rsidRDefault="009F5099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Systemu</w:t>
      </w:r>
      <w:r w:rsidR="00D62A1B" w:rsidRPr="009E32A1">
        <w:rPr>
          <w:rFonts w:ascii="Arial" w:hAnsi="Arial" w:cs="Arial"/>
          <w:color w:val="000000"/>
          <w:sz w:val="20"/>
          <w:szCs w:val="20"/>
        </w:rPr>
        <w:t xml:space="preserve"> oddymiania klatki schodowej- BUDYNEK B</w:t>
      </w:r>
    </w:p>
    <w:p w14:paraId="085959B9" w14:textId="052BC800" w:rsidR="005E21C5" w:rsidRDefault="005E21C5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System oddymiania klatek schodowych K1,K2 – Budynek C</w:t>
      </w:r>
    </w:p>
    <w:p w14:paraId="02A60EAC" w14:textId="019FB78B" w:rsidR="009E32A1" w:rsidRDefault="009F5099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Systemu</w:t>
      </w:r>
      <w:r w:rsidR="00D62A1B" w:rsidRPr="009E32A1">
        <w:rPr>
          <w:rFonts w:ascii="Arial" w:hAnsi="Arial" w:cs="Arial"/>
          <w:color w:val="000000"/>
          <w:sz w:val="20"/>
          <w:szCs w:val="20"/>
        </w:rPr>
        <w:t xml:space="preserve"> oddymiania- SZYBY WINDOWE</w:t>
      </w:r>
      <w:r w:rsidR="00C638FD">
        <w:rPr>
          <w:rFonts w:ascii="Arial" w:hAnsi="Arial" w:cs="Arial"/>
          <w:color w:val="000000"/>
          <w:sz w:val="20"/>
          <w:szCs w:val="20"/>
        </w:rPr>
        <w:t xml:space="preserve"> W BUD. „B”</w:t>
      </w:r>
      <w:r w:rsidR="00D62A1B" w:rsidRPr="009E32A1">
        <w:rPr>
          <w:rFonts w:ascii="Arial" w:hAnsi="Arial" w:cs="Arial"/>
          <w:color w:val="000000"/>
          <w:sz w:val="20"/>
          <w:szCs w:val="20"/>
        </w:rPr>
        <w:t xml:space="preserve"> </w:t>
      </w:r>
      <w:r w:rsidR="00C638FD">
        <w:rPr>
          <w:rFonts w:ascii="Arial" w:hAnsi="Arial" w:cs="Arial"/>
          <w:color w:val="000000"/>
          <w:sz w:val="20"/>
          <w:szCs w:val="20"/>
        </w:rPr>
        <w:t xml:space="preserve">(pom. wentylatorowni nr </w:t>
      </w:r>
      <w:r w:rsidR="00D62A1B" w:rsidRPr="009E32A1">
        <w:rPr>
          <w:rFonts w:ascii="Arial" w:hAnsi="Arial" w:cs="Arial"/>
          <w:color w:val="000000"/>
          <w:sz w:val="20"/>
          <w:szCs w:val="20"/>
        </w:rPr>
        <w:t>711, 733</w:t>
      </w:r>
      <w:r w:rsidR="00C638FD">
        <w:rPr>
          <w:rFonts w:ascii="Arial" w:hAnsi="Arial" w:cs="Arial"/>
          <w:color w:val="000000"/>
          <w:sz w:val="20"/>
          <w:szCs w:val="20"/>
        </w:rPr>
        <w:t>)</w:t>
      </w:r>
    </w:p>
    <w:p w14:paraId="24E6B47E" w14:textId="77777777" w:rsidR="009E32A1" w:rsidRDefault="00D62A1B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9E32A1">
        <w:rPr>
          <w:rFonts w:ascii="Arial" w:hAnsi="Arial" w:cs="Arial"/>
          <w:color w:val="000000"/>
          <w:sz w:val="20"/>
          <w:szCs w:val="20"/>
        </w:rPr>
        <w:t>Stolarka drzwiowa ppoż</w:t>
      </w:r>
    </w:p>
    <w:p w14:paraId="77923104" w14:textId="77777777" w:rsidR="009E32A1" w:rsidRDefault="00D62A1B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9E32A1">
        <w:rPr>
          <w:rFonts w:ascii="Arial" w:hAnsi="Arial" w:cs="Arial"/>
          <w:color w:val="000000"/>
          <w:sz w:val="20"/>
          <w:szCs w:val="20"/>
        </w:rPr>
        <w:t>Serwerownia- poz. 500</w:t>
      </w:r>
    </w:p>
    <w:p w14:paraId="17DC7B2A" w14:textId="624B2332" w:rsidR="00D62A1B" w:rsidRPr="009E32A1" w:rsidRDefault="00D62A1B" w:rsidP="001B325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9E32A1">
        <w:rPr>
          <w:rFonts w:ascii="Arial" w:hAnsi="Arial" w:cs="Arial"/>
          <w:color w:val="000000"/>
          <w:sz w:val="20"/>
          <w:szCs w:val="20"/>
        </w:rPr>
        <w:t>Serwerownia- poz. 200</w:t>
      </w:r>
    </w:p>
    <w:p w14:paraId="1DAA7B8A" w14:textId="767019E2" w:rsidR="00D62A1B" w:rsidRPr="009E32A1" w:rsidRDefault="00D62A1B" w:rsidP="001A7D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E32A1">
        <w:rPr>
          <w:rFonts w:ascii="Arial" w:hAnsi="Arial" w:cs="Arial"/>
          <w:b/>
          <w:color w:val="000000"/>
          <w:sz w:val="20"/>
          <w:szCs w:val="20"/>
        </w:rPr>
        <w:t>Zakres wymaganych prac konserwacyjnych:</w:t>
      </w:r>
    </w:p>
    <w:p w14:paraId="30520BF7" w14:textId="24E7D112" w:rsidR="00D62A1B" w:rsidRPr="00692B4F" w:rsidRDefault="00D62A1B" w:rsidP="001A7D2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color w:val="000000"/>
          <w:sz w:val="20"/>
          <w:szCs w:val="20"/>
        </w:rPr>
        <w:t>Przeprowadzenie przeglądu i konserwacji instalacji sygnalizacji pożaru</w:t>
      </w:r>
      <w:r w:rsidR="00613766">
        <w:rPr>
          <w:rFonts w:ascii="Arial" w:hAnsi="Arial" w:cs="Arial"/>
          <w:color w:val="000000"/>
          <w:sz w:val="20"/>
          <w:szCs w:val="20"/>
        </w:rPr>
        <w:t xml:space="preserve"> (SAP)</w:t>
      </w:r>
      <w:r w:rsidRPr="00692B4F">
        <w:rPr>
          <w:rFonts w:ascii="Arial" w:hAnsi="Arial" w:cs="Arial"/>
          <w:color w:val="000000"/>
          <w:sz w:val="20"/>
          <w:szCs w:val="20"/>
        </w:rPr>
        <w:t>–</w:t>
      </w:r>
      <w:r w:rsidR="009E32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2B4F">
        <w:rPr>
          <w:rFonts w:ascii="Arial" w:hAnsi="Arial" w:cs="Arial"/>
          <w:sz w:val="20"/>
          <w:szCs w:val="20"/>
        </w:rPr>
        <w:t>zgodnie z CEN/TS  54-14:2004 Specyfikacja Techniczna. Systemy sygnalizacji pożarowej. Część 14.</w:t>
      </w:r>
      <w:r w:rsidRPr="00692B4F">
        <w:rPr>
          <w:rFonts w:ascii="Arial" w:hAnsi="Arial" w:cs="Arial"/>
          <w:b/>
          <w:sz w:val="20"/>
          <w:szCs w:val="20"/>
        </w:rPr>
        <w:t xml:space="preserve"> </w:t>
      </w:r>
      <w:r w:rsidRPr="00692B4F">
        <w:rPr>
          <w:rFonts w:ascii="Arial" w:hAnsi="Arial" w:cs="Arial"/>
          <w:sz w:val="20"/>
          <w:szCs w:val="20"/>
        </w:rPr>
        <w:t>Wytyczne planowania, projektowania, instalowania, odbioru , eksploatacji i konserwacji oraz z DTR producenta urządzeń</w:t>
      </w:r>
      <w:r w:rsidR="009E32A1">
        <w:rPr>
          <w:rFonts w:ascii="Arial" w:hAnsi="Arial" w:cs="Arial"/>
          <w:sz w:val="20"/>
          <w:szCs w:val="20"/>
        </w:rPr>
        <w:t xml:space="preserve">- </w:t>
      </w:r>
      <w:r w:rsidR="009E32A1" w:rsidRPr="009E32A1">
        <w:rPr>
          <w:rFonts w:ascii="Arial" w:hAnsi="Arial" w:cs="Arial"/>
          <w:b/>
          <w:sz w:val="20"/>
          <w:szCs w:val="20"/>
        </w:rPr>
        <w:t>1 raz na kwartał.</w:t>
      </w:r>
    </w:p>
    <w:p w14:paraId="56A1CA5C" w14:textId="4615652D" w:rsidR="00D62A1B" w:rsidRPr="00692B4F" w:rsidRDefault="00D62A1B" w:rsidP="001A7D2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sz w:val="20"/>
          <w:szCs w:val="20"/>
        </w:rPr>
        <w:t>Przeprowadzenie przeglądu i konserwacji systemu zamknięć ogniowych</w:t>
      </w:r>
      <w:r w:rsidR="009E32A1">
        <w:rPr>
          <w:rFonts w:ascii="Arial" w:hAnsi="Arial" w:cs="Arial"/>
          <w:sz w:val="20"/>
          <w:szCs w:val="20"/>
        </w:rPr>
        <w:t xml:space="preserve"> </w:t>
      </w:r>
      <w:r w:rsidRPr="00692B4F">
        <w:rPr>
          <w:rFonts w:ascii="Arial" w:hAnsi="Arial" w:cs="Arial"/>
          <w:sz w:val="20"/>
          <w:szCs w:val="20"/>
        </w:rPr>
        <w:t>zgodnie z DTR producenta</w:t>
      </w:r>
      <w:r w:rsidR="009E32A1">
        <w:rPr>
          <w:rFonts w:ascii="Arial" w:hAnsi="Arial" w:cs="Arial"/>
          <w:sz w:val="20"/>
          <w:szCs w:val="20"/>
        </w:rPr>
        <w:t>-</w:t>
      </w:r>
      <w:r w:rsidR="009E32A1" w:rsidRPr="009E32A1">
        <w:rPr>
          <w:rFonts w:ascii="Arial" w:hAnsi="Arial" w:cs="Arial"/>
          <w:b/>
          <w:sz w:val="20"/>
          <w:szCs w:val="20"/>
        </w:rPr>
        <w:t xml:space="preserve"> 1 raz na kwartał.</w:t>
      </w:r>
    </w:p>
    <w:p w14:paraId="17DD1E24" w14:textId="615DFEF4" w:rsidR="00D62A1B" w:rsidRDefault="00D62A1B" w:rsidP="001A7D2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sz w:val="20"/>
          <w:szCs w:val="20"/>
        </w:rPr>
        <w:t>Przeprowadzenie przeglądu i konserwacji Dźwiękowego systemu ostrzegawczego zgodnie z normą PN-EN 60849 oraz z DTR producenta urządzeń</w:t>
      </w:r>
      <w:r w:rsidR="009E32A1">
        <w:rPr>
          <w:rFonts w:ascii="Arial" w:hAnsi="Arial" w:cs="Arial"/>
          <w:sz w:val="20"/>
          <w:szCs w:val="20"/>
        </w:rPr>
        <w:t xml:space="preserve">- </w:t>
      </w:r>
      <w:r w:rsidR="009E32A1" w:rsidRPr="009E32A1">
        <w:rPr>
          <w:rFonts w:ascii="Arial" w:hAnsi="Arial" w:cs="Arial"/>
          <w:b/>
          <w:sz w:val="20"/>
          <w:szCs w:val="20"/>
        </w:rPr>
        <w:t>1 raz na pół roku.</w:t>
      </w:r>
    </w:p>
    <w:p w14:paraId="72F5A750" w14:textId="0EBB8CB1" w:rsidR="00034292" w:rsidRPr="00034292" w:rsidRDefault="00034292" w:rsidP="0003429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034292">
        <w:rPr>
          <w:rFonts w:ascii="Arial" w:hAnsi="Arial" w:cs="Arial"/>
          <w:sz w:val="20"/>
          <w:szCs w:val="20"/>
        </w:rPr>
        <w:t xml:space="preserve">Przeprowadzenie przeglądów technicznych i czynności konserwacji systemu oddymiania zgodnie z zasadami i w sposób określony w polskich normach dotyczących urządzeń przeciwpożarowych, w dokumentacji techniczno- ruchowej (DTR) oraz w instrukcjach obsługi opracowanych przez ich producentów. Przegląd techniczny i czynności konserwacyjne systemu oddymiania- </w:t>
      </w:r>
      <w:r w:rsidRPr="00034292">
        <w:rPr>
          <w:rFonts w:ascii="Arial" w:hAnsi="Arial" w:cs="Arial"/>
          <w:b/>
          <w:sz w:val="20"/>
          <w:szCs w:val="20"/>
        </w:rPr>
        <w:t>1 raz na rok,</w:t>
      </w:r>
    </w:p>
    <w:p w14:paraId="7E8E792D" w14:textId="0C1977C0" w:rsidR="00D62A1B" w:rsidRPr="00692B4F" w:rsidRDefault="00D62A1B" w:rsidP="001A7D2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sz w:val="20"/>
          <w:szCs w:val="20"/>
        </w:rPr>
        <w:t>Przegląd drzwi ppoż. zgodnie z zaleceniami producenta i</w:t>
      </w:r>
      <w:r w:rsidR="001B3F2D" w:rsidRPr="00692B4F">
        <w:rPr>
          <w:rFonts w:ascii="Arial" w:hAnsi="Arial" w:cs="Arial"/>
          <w:sz w:val="20"/>
          <w:szCs w:val="20"/>
        </w:rPr>
        <w:t xml:space="preserve"> zgodnie z DTR producenta drzwi- </w:t>
      </w:r>
      <w:r w:rsidR="001B3F2D" w:rsidRPr="00692B4F">
        <w:rPr>
          <w:rFonts w:ascii="Arial" w:hAnsi="Arial" w:cs="Arial"/>
          <w:b/>
          <w:sz w:val="20"/>
          <w:szCs w:val="20"/>
        </w:rPr>
        <w:t>1 raz na rok,</w:t>
      </w:r>
    </w:p>
    <w:p w14:paraId="43EA3DF9" w14:textId="31575CF0" w:rsidR="001B3F2D" w:rsidRPr="00692B4F" w:rsidRDefault="001B3F2D" w:rsidP="001A7D2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z w:val="20"/>
          <w:szCs w:val="20"/>
        </w:rPr>
        <w:lastRenderedPageBreak/>
        <w:t>Przegląd instalacji SUG serwerowni na poz. 200 i 500 zgodnie z zaleceniami producenta i zgodnie z DTR producenta urządzeń.</w:t>
      </w:r>
      <w:r w:rsidR="00034292">
        <w:rPr>
          <w:rFonts w:ascii="Arial" w:hAnsi="Arial" w:cs="Arial"/>
          <w:sz w:val="20"/>
          <w:szCs w:val="20"/>
        </w:rPr>
        <w:t xml:space="preserve"> </w:t>
      </w:r>
      <w:r w:rsidRPr="00692B4F">
        <w:rPr>
          <w:rFonts w:ascii="Arial" w:hAnsi="Arial" w:cs="Arial"/>
          <w:sz w:val="20"/>
          <w:szCs w:val="20"/>
        </w:rPr>
        <w:t>Przegląd techniczny instalacji ppoż.</w:t>
      </w:r>
      <w:r w:rsidRPr="00692B4F">
        <w:rPr>
          <w:rFonts w:ascii="Arial" w:hAnsi="Arial" w:cs="Arial"/>
          <w:b/>
          <w:sz w:val="20"/>
          <w:szCs w:val="20"/>
        </w:rPr>
        <w:t>- 1 raz na pół roku.</w:t>
      </w:r>
    </w:p>
    <w:p w14:paraId="3ACBB13A" w14:textId="77777777" w:rsidR="00D62A1B" w:rsidRPr="00692B4F" w:rsidRDefault="00D62A1B" w:rsidP="00F935D1">
      <w:pPr>
        <w:pStyle w:val="Akapitzlist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  <w:b/>
          <w:sz w:val="20"/>
          <w:szCs w:val="20"/>
        </w:rPr>
      </w:pPr>
    </w:p>
    <w:p w14:paraId="335ADDE8" w14:textId="77777777" w:rsidR="00D62A1B" w:rsidRPr="00692B4F" w:rsidRDefault="00D62A1B" w:rsidP="001A7D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2B4F">
        <w:rPr>
          <w:rFonts w:ascii="Arial" w:hAnsi="Arial" w:cs="Arial"/>
          <w:b/>
          <w:sz w:val="20"/>
          <w:szCs w:val="20"/>
        </w:rPr>
        <w:t>Szczegółowy zakres kontroli poszczególnych systemów ppoż.</w:t>
      </w:r>
    </w:p>
    <w:p w14:paraId="3FFFCCF8" w14:textId="62658721" w:rsidR="00D62A1B" w:rsidRPr="009E32A1" w:rsidRDefault="00D62A1B" w:rsidP="001A7D2E">
      <w:pPr>
        <w:pStyle w:val="Akapitzlist"/>
        <w:numPr>
          <w:ilvl w:val="1"/>
          <w:numId w:val="24"/>
        </w:numPr>
        <w:tabs>
          <w:tab w:val="left" w:pos="993"/>
        </w:tabs>
        <w:spacing w:line="360" w:lineRule="auto"/>
        <w:ind w:right="-48"/>
        <w:jc w:val="both"/>
        <w:rPr>
          <w:rFonts w:ascii="Arial" w:hAnsi="Arial" w:cs="Arial"/>
          <w:i/>
          <w:sz w:val="20"/>
          <w:szCs w:val="20"/>
        </w:rPr>
      </w:pPr>
      <w:r w:rsidRPr="009E32A1">
        <w:rPr>
          <w:rFonts w:ascii="Arial" w:hAnsi="Arial" w:cs="Arial"/>
          <w:i/>
          <w:sz w:val="20"/>
          <w:szCs w:val="20"/>
        </w:rPr>
        <w:t>System sygnalizacji pożaru</w:t>
      </w:r>
      <w:r w:rsidR="00613766">
        <w:rPr>
          <w:rFonts w:ascii="Arial" w:hAnsi="Arial" w:cs="Arial"/>
          <w:i/>
          <w:sz w:val="20"/>
          <w:szCs w:val="20"/>
        </w:rPr>
        <w:t xml:space="preserve"> (SAP)</w:t>
      </w:r>
      <w:r w:rsidRPr="009E32A1">
        <w:rPr>
          <w:rFonts w:ascii="Arial" w:hAnsi="Arial" w:cs="Arial"/>
          <w:i/>
          <w:sz w:val="20"/>
          <w:szCs w:val="20"/>
        </w:rPr>
        <w:t>, system zamknięć ogniowych.</w:t>
      </w:r>
    </w:p>
    <w:p w14:paraId="16005767" w14:textId="77777777" w:rsidR="009E32A1" w:rsidRPr="009E32A1" w:rsidRDefault="00D62A1B" w:rsidP="001A7D2E">
      <w:pPr>
        <w:pStyle w:val="Akapitzlist"/>
        <w:numPr>
          <w:ilvl w:val="0"/>
          <w:numId w:val="26"/>
        </w:numPr>
        <w:spacing w:after="0" w:line="360" w:lineRule="auto"/>
        <w:ind w:left="1276" w:right="-48" w:hanging="567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 xml:space="preserve">Sprawdzenie centrali ppoż. zgodnie z </w:t>
      </w:r>
      <w:r w:rsidRPr="00692B4F">
        <w:rPr>
          <w:rFonts w:ascii="Arial" w:hAnsi="Arial" w:cs="Arial"/>
          <w:spacing w:val="-6"/>
          <w:sz w:val="20"/>
          <w:szCs w:val="20"/>
        </w:rPr>
        <w:t xml:space="preserve">zaleceniami producenta - przeprowadzić </w:t>
      </w:r>
      <w:r w:rsidRPr="00692B4F">
        <w:rPr>
          <w:rFonts w:ascii="Arial" w:hAnsi="Arial" w:cs="Arial"/>
          <w:spacing w:val="-7"/>
          <w:sz w:val="20"/>
          <w:szCs w:val="20"/>
        </w:rPr>
        <w:t>test centrali.</w:t>
      </w:r>
    </w:p>
    <w:p w14:paraId="38858B5F" w14:textId="74059A60" w:rsidR="00D62A1B" w:rsidRPr="009E32A1" w:rsidRDefault="00D62A1B" w:rsidP="001A7D2E">
      <w:pPr>
        <w:pStyle w:val="Akapitzlist"/>
        <w:numPr>
          <w:ilvl w:val="0"/>
          <w:numId w:val="26"/>
        </w:numPr>
        <w:spacing w:after="0" w:line="360" w:lineRule="auto"/>
        <w:ind w:left="1276" w:right="-48" w:hanging="567"/>
        <w:jc w:val="both"/>
        <w:rPr>
          <w:rFonts w:ascii="Arial" w:hAnsi="Arial" w:cs="Arial"/>
          <w:sz w:val="20"/>
          <w:szCs w:val="20"/>
        </w:rPr>
      </w:pPr>
      <w:r w:rsidRPr="009E32A1">
        <w:rPr>
          <w:rFonts w:ascii="Arial" w:hAnsi="Arial" w:cs="Arial"/>
          <w:spacing w:val="-8"/>
          <w:sz w:val="20"/>
          <w:szCs w:val="20"/>
        </w:rPr>
        <w:t xml:space="preserve">Sprawdzenie stabilności zamontowania </w:t>
      </w:r>
      <w:r w:rsidRPr="009E32A1">
        <w:rPr>
          <w:rFonts w:ascii="Arial" w:hAnsi="Arial" w:cs="Arial"/>
          <w:spacing w:val="-6"/>
          <w:sz w:val="20"/>
          <w:szCs w:val="20"/>
        </w:rPr>
        <w:t xml:space="preserve">centrali alarmowej oraz jej wszystkich </w:t>
      </w:r>
      <w:r w:rsidRPr="009E32A1">
        <w:rPr>
          <w:rFonts w:ascii="Arial" w:hAnsi="Arial" w:cs="Arial"/>
          <w:spacing w:val="-9"/>
          <w:sz w:val="20"/>
          <w:szCs w:val="20"/>
        </w:rPr>
        <w:t>przyłączy.</w:t>
      </w:r>
    </w:p>
    <w:p w14:paraId="7640A070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130" w:hanging="567"/>
        <w:jc w:val="both"/>
        <w:rPr>
          <w:rFonts w:ascii="Arial" w:hAnsi="Arial" w:cs="Arial"/>
          <w:spacing w:val="-8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>Sprawdzenie zapasu papieru w drukarce centrali.</w:t>
      </w:r>
    </w:p>
    <w:p w14:paraId="2857DC3B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130" w:hanging="567"/>
        <w:jc w:val="both"/>
        <w:rPr>
          <w:rFonts w:ascii="Arial" w:hAnsi="Arial" w:cs="Arial"/>
          <w:spacing w:val="-8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>Przeprowadzenie testu wskaźników centrali SSP.</w:t>
      </w:r>
    </w:p>
    <w:p w14:paraId="4DA87A81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480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 xml:space="preserve">Sprawdzenie zgodności przyporządkowania linii dozorowych z </w:t>
      </w:r>
      <w:r w:rsidRPr="00692B4F">
        <w:rPr>
          <w:rFonts w:ascii="Arial" w:hAnsi="Arial" w:cs="Arial"/>
          <w:spacing w:val="-6"/>
          <w:sz w:val="20"/>
          <w:szCs w:val="20"/>
        </w:rPr>
        <w:t>istniejącym opisem systemu.</w:t>
      </w:r>
    </w:p>
    <w:p w14:paraId="5370941C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480" w:hanging="567"/>
        <w:jc w:val="both"/>
        <w:rPr>
          <w:rFonts w:ascii="Arial" w:hAnsi="Arial" w:cs="Arial"/>
          <w:spacing w:val="-7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Dokonanie rozpoznania budynku pod kątem ewentualnych zmian budowlanych lub przeznaczenia pomieszczeń, które mogłyby wpłynąć na rozmieszczenie czujek i ręcznych ostrzegaczy pożarowych oraz sygnalizatorów akustycznych.</w:t>
      </w:r>
    </w:p>
    <w:p w14:paraId="20EEC992" w14:textId="77777777" w:rsidR="00D62A1B" w:rsidRPr="00692B4F" w:rsidRDefault="00D62A1B" w:rsidP="001A7D2E">
      <w:pPr>
        <w:pStyle w:val="Akapitzlist"/>
        <w:numPr>
          <w:ilvl w:val="0"/>
          <w:numId w:val="26"/>
        </w:numPr>
        <w:spacing w:after="0" w:line="360" w:lineRule="auto"/>
        <w:ind w:left="1276" w:hanging="567"/>
        <w:jc w:val="both"/>
        <w:rPr>
          <w:rFonts w:ascii="Arial" w:hAnsi="Arial" w:cs="Arial"/>
          <w:spacing w:val="-8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 xml:space="preserve">Sprawdzenie poprawności działania każdego sygnalizatora akustycznego, </w:t>
      </w:r>
      <w:r w:rsidRPr="00692B4F">
        <w:rPr>
          <w:rFonts w:ascii="Arial" w:hAnsi="Arial" w:cs="Arial"/>
          <w:spacing w:val="-8"/>
          <w:sz w:val="20"/>
          <w:szCs w:val="20"/>
        </w:rPr>
        <w:t xml:space="preserve">optycznego, akustyczno-optycznego pod </w:t>
      </w:r>
      <w:r w:rsidRPr="00692B4F">
        <w:rPr>
          <w:rFonts w:ascii="Arial" w:hAnsi="Arial" w:cs="Arial"/>
          <w:spacing w:val="-7"/>
          <w:sz w:val="20"/>
          <w:szCs w:val="20"/>
        </w:rPr>
        <w:t>względem: czasu działania</w:t>
      </w:r>
      <w:r w:rsidRPr="00692B4F">
        <w:rPr>
          <w:rFonts w:ascii="Arial" w:hAnsi="Arial" w:cs="Arial"/>
          <w:spacing w:val="-8"/>
          <w:sz w:val="20"/>
          <w:szCs w:val="20"/>
        </w:rPr>
        <w:t>, natężenia dźwięku.</w:t>
      </w:r>
    </w:p>
    <w:p w14:paraId="03B79FE3" w14:textId="77777777" w:rsidR="00D62A1B" w:rsidRPr="00692B4F" w:rsidRDefault="00D62A1B" w:rsidP="001A7D2E">
      <w:pPr>
        <w:pStyle w:val="Akapitzlist"/>
        <w:numPr>
          <w:ilvl w:val="0"/>
          <w:numId w:val="26"/>
        </w:numPr>
        <w:spacing w:after="0" w:line="360" w:lineRule="auto"/>
        <w:ind w:left="127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 xml:space="preserve">Sprawdzenie stabilności zamocowania </w:t>
      </w:r>
      <w:r w:rsidRPr="00692B4F">
        <w:rPr>
          <w:rFonts w:ascii="Arial" w:hAnsi="Arial" w:cs="Arial"/>
          <w:spacing w:val="-6"/>
          <w:sz w:val="20"/>
          <w:szCs w:val="20"/>
        </w:rPr>
        <w:t>sygnalizatora i jego podłączeń.</w:t>
      </w:r>
    </w:p>
    <w:p w14:paraId="367D83A2" w14:textId="77777777" w:rsidR="00D62A1B" w:rsidRPr="00692B4F" w:rsidRDefault="00D62A1B" w:rsidP="001A7D2E">
      <w:pPr>
        <w:pStyle w:val="Akapitzlist"/>
        <w:numPr>
          <w:ilvl w:val="0"/>
          <w:numId w:val="26"/>
        </w:numPr>
        <w:spacing w:after="0" w:line="360" w:lineRule="auto"/>
        <w:ind w:left="1276" w:hanging="567"/>
        <w:jc w:val="both"/>
        <w:rPr>
          <w:rFonts w:ascii="Arial" w:hAnsi="Arial" w:cs="Arial"/>
          <w:spacing w:val="-7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 xml:space="preserve">Sprawdzenie poprawności działania buzera sygnalizacyjnego w centrali zgodnie z DTR centrali ppoż. </w:t>
      </w:r>
    </w:p>
    <w:p w14:paraId="082FB239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163" w:hanging="567"/>
        <w:jc w:val="both"/>
        <w:rPr>
          <w:rFonts w:ascii="Arial" w:hAnsi="Arial" w:cs="Arial"/>
          <w:spacing w:val="-5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 xml:space="preserve">Pomiar napięcia zasilania pochodzącego </w:t>
      </w:r>
      <w:r w:rsidRPr="00692B4F">
        <w:rPr>
          <w:rFonts w:ascii="Arial" w:hAnsi="Arial" w:cs="Arial"/>
          <w:spacing w:val="-5"/>
          <w:sz w:val="20"/>
          <w:szCs w:val="20"/>
        </w:rPr>
        <w:t>ze źródła podstawowego (z sieci).</w:t>
      </w:r>
    </w:p>
    <w:p w14:paraId="28D4FC6A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stanu baterii akumulatorowych.</w:t>
      </w:r>
    </w:p>
    <w:p w14:paraId="0DE441D5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7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 xml:space="preserve">Sprawdzenie stabilności połączeń kabli </w:t>
      </w:r>
      <w:r w:rsidRPr="00692B4F">
        <w:rPr>
          <w:rFonts w:ascii="Arial" w:hAnsi="Arial" w:cs="Arial"/>
          <w:spacing w:val="-7"/>
          <w:sz w:val="20"/>
          <w:szCs w:val="20"/>
        </w:rPr>
        <w:t>zasilających.</w:t>
      </w:r>
    </w:p>
    <w:p w14:paraId="08BE3B42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 xml:space="preserve">Spowodowania zadziałania co najmniej jednej czujki lub ostrzegacza pożarowego w każdej strefie. </w:t>
      </w:r>
    </w:p>
    <w:p w14:paraId="04F41345" w14:textId="77777777" w:rsidR="00D62A1B" w:rsidRPr="00692B4F" w:rsidRDefault="00D62A1B" w:rsidP="001A7D2E">
      <w:pPr>
        <w:pStyle w:val="Akapitzlist"/>
        <w:numPr>
          <w:ilvl w:val="1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(sprawdzenie co najmniej 25% elementów całego systemu ).</w:t>
      </w:r>
    </w:p>
    <w:p w14:paraId="2293EBB3" w14:textId="26C5C261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szczelności czujek izot</w:t>
      </w:r>
      <w:r w:rsidR="005678CB" w:rsidRPr="00692B4F">
        <w:rPr>
          <w:rFonts w:ascii="Arial" w:hAnsi="Arial" w:cs="Arial"/>
          <w:spacing w:val="-6"/>
          <w:sz w:val="20"/>
          <w:szCs w:val="20"/>
        </w:rPr>
        <w:t>opowych DIO produkcji Schrack</w:t>
      </w:r>
    </w:p>
    <w:p w14:paraId="1FC5FD42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 xml:space="preserve">Sprawdzenie poprawności odbioru i wyświetlania sygnałów z testowanych elementów. </w:t>
      </w:r>
    </w:p>
    <w:p w14:paraId="09918E8B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poprawności uruchomienia pozostałych urządzeń ostrzegawczych i pomocniczych takich jak:</w:t>
      </w:r>
    </w:p>
    <w:p w14:paraId="30161B80" w14:textId="77777777" w:rsidR="00D62A1B" w:rsidRPr="00692B4F" w:rsidRDefault="00D62A1B" w:rsidP="001A7D2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right="346" w:firstLine="55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dźwiękowy system ostrzegawczy</w:t>
      </w:r>
    </w:p>
    <w:p w14:paraId="5B29CF65" w14:textId="77777777" w:rsidR="00D62A1B" w:rsidRPr="00692B4F" w:rsidRDefault="00D62A1B" w:rsidP="001A7D2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right="346" w:firstLine="55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system oddymiania</w:t>
      </w:r>
    </w:p>
    <w:p w14:paraId="6E0643FC" w14:textId="77777777" w:rsidR="00D62A1B" w:rsidRPr="00692B4F" w:rsidRDefault="00D62A1B" w:rsidP="001A7D2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right="346" w:firstLine="55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centrale zamknięć ogniowych</w:t>
      </w:r>
    </w:p>
    <w:p w14:paraId="016B02C7" w14:textId="77777777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lastRenderedPageBreak/>
        <w:t xml:space="preserve">Test zdatności centrali sygnalizacji pożarowej do uaktywnienia wszystkich elektrotrzymaczy, zwór, elektrozaczepów etc. </w:t>
      </w:r>
      <w:bookmarkStart w:id="0" w:name="_GoBack"/>
      <w:bookmarkEnd w:id="0"/>
    </w:p>
    <w:p w14:paraId="015632E3" w14:textId="1A695752" w:rsidR="00D62A1B" w:rsidRPr="00692B4F" w:rsidRDefault="00D62A1B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346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sygnałów przesyłanych do centrum monitoringu pożar</w:t>
      </w:r>
      <w:r w:rsidR="00692B4F" w:rsidRPr="00692B4F">
        <w:rPr>
          <w:rFonts w:ascii="Arial" w:hAnsi="Arial" w:cs="Arial"/>
          <w:spacing w:val="-6"/>
          <w:sz w:val="20"/>
          <w:szCs w:val="20"/>
        </w:rPr>
        <w:t>owego za pomocą urządzeń UTAPSU</w:t>
      </w:r>
    </w:p>
    <w:p w14:paraId="34B0C761" w14:textId="77777777" w:rsidR="00692B4F" w:rsidRPr="00692B4F" w:rsidRDefault="00692B4F" w:rsidP="001A7D2E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1276" w:right="163" w:hanging="567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wpis do książki przeglądów,</w:t>
      </w:r>
    </w:p>
    <w:p w14:paraId="62EAD07B" w14:textId="77777777" w:rsidR="00D62A1B" w:rsidRPr="00692B4F" w:rsidRDefault="00D62A1B" w:rsidP="001A7D2E">
      <w:pPr>
        <w:pStyle w:val="Akapitzlist"/>
        <w:numPr>
          <w:ilvl w:val="1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426" w:right="346" w:firstLine="66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692B4F">
        <w:rPr>
          <w:rFonts w:ascii="Arial" w:hAnsi="Arial" w:cs="Arial"/>
          <w:i/>
          <w:spacing w:val="-6"/>
          <w:sz w:val="20"/>
          <w:szCs w:val="20"/>
        </w:rPr>
        <w:t xml:space="preserve">Dźwiękowy system ostrzegawczy P-Audio. </w:t>
      </w:r>
    </w:p>
    <w:p w14:paraId="654CF5DA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>Kontrola stanu elementów w szafach RACK systemu.</w:t>
      </w:r>
    </w:p>
    <w:p w14:paraId="5480A4C1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>Kontrola stanu zamocowań, złączy i połączeń kablowych wewnątrz szaf RACK oraz połączeń pomiędzy poszczególnymi szafami.</w:t>
      </w:r>
    </w:p>
    <w:p w14:paraId="663D63EA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8"/>
          <w:sz w:val="20"/>
          <w:szCs w:val="20"/>
        </w:rPr>
        <w:t>Test lampek sygnalizacyjnych, diod oraz wskaźników informujących o stanie pracy poszczególnych urządzeń.</w:t>
      </w:r>
    </w:p>
    <w:p w14:paraId="5C2F061C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Sprawdzenie stanu i test akumulatorów.</w:t>
      </w:r>
    </w:p>
    <w:p w14:paraId="130A54EA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Pomiar przewodzenia bezpieczników sieciowych.</w:t>
      </w:r>
    </w:p>
    <w:p w14:paraId="0E684856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Pomiar przewodzenia bezpieczników akumulatorów.</w:t>
      </w:r>
    </w:p>
    <w:p w14:paraId="51ABCEFA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Kontrola stanu złączy i przyłączenia uziemienia ochronnego.</w:t>
      </w:r>
    </w:p>
    <w:p w14:paraId="47302E74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Kontrola ładowarki akumulatorów.</w:t>
      </w:r>
    </w:p>
    <w:p w14:paraId="1E72E59E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Test wentylatorów szaf RACK.</w:t>
      </w:r>
    </w:p>
    <w:p w14:paraId="38DFB132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Test stanu napięć zasilających na wyjściach i wejściach jednostki zarządzającej zasilaniem.</w:t>
      </w:r>
    </w:p>
    <w:p w14:paraId="789D99FC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Test wskaźników kart kontroli linii głośnikowych.</w:t>
      </w:r>
    </w:p>
    <w:p w14:paraId="51295C0C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346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pracy urządzeń DSO w szafach RACK podczas pracy bez zasilania sieciowego.</w:t>
      </w:r>
    </w:p>
    <w:p w14:paraId="3ABD09CF" w14:textId="77777777" w:rsidR="00D62A1B" w:rsidRPr="00692B4F" w:rsidRDefault="00D62A1B" w:rsidP="001A7D2E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right="163" w:hanging="11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z w:val="20"/>
          <w:szCs w:val="20"/>
        </w:rPr>
        <w:t>Sprawdzenie poprawności informacji o uszkodzeniu (brak zasilania sieci).</w:t>
      </w:r>
    </w:p>
    <w:p w14:paraId="012E0EB0" w14:textId="77777777" w:rsidR="00D62A1B" w:rsidRPr="00692B4F" w:rsidRDefault="00D62A1B" w:rsidP="001A7D2E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right="163" w:hanging="11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mikrofonu strażaka.</w:t>
      </w:r>
    </w:p>
    <w:p w14:paraId="5EF62A29" w14:textId="77777777" w:rsidR="00D62A1B" w:rsidRPr="00692B4F" w:rsidRDefault="00D62A1B" w:rsidP="001A7D2E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right="163" w:hanging="11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nadawania komunikatów głosowych z kart pamięci.</w:t>
      </w:r>
    </w:p>
    <w:p w14:paraId="24BC57E4" w14:textId="77777777" w:rsidR="00D62A1B" w:rsidRPr="00692B4F" w:rsidRDefault="00D62A1B" w:rsidP="001A7D2E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right="163" w:hanging="11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wyłączenia nieużywanych źródeł dźwięku nie biorących udziału w akcji alarmowej.</w:t>
      </w:r>
    </w:p>
    <w:p w14:paraId="68848178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przesłania sygnału uszkodzenia do centrali systemu sygnalizacji pożaru.</w:t>
      </w:r>
    </w:p>
    <w:p w14:paraId="3E67C8E9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7"/>
          <w:sz w:val="20"/>
          <w:szCs w:val="20"/>
        </w:rPr>
        <w:t>Sprawdzenie zgodności algorytmów sterowania komunikatami z aktualnym scenariuszem pożarowym.</w:t>
      </w:r>
    </w:p>
    <w:p w14:paraId="2E937733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poprawności nadawania komunikatów do każdej z zaprogramowanych stref.</w:t>
      </w:r>
    </w:p>
    <w:p w14:paraId="6A50B039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poprawności działania przełącznika „CPU-OFF”.</w:t>
      </w:r>
    </w:p>
    <w:p w14:paraId="34856C99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lastRenderedPageBreak/>
        <w:t>Sprawdzenie poprawności treści oraz jakości głosowej komunikatów poprzez odtworzenie ich treści w poszczególnych strefach.</w:t>
      </w:r>
    </w:p>
    <w:p w14:paraId="7DA40704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sygnalizacji nadawanych komunikatów na mikrofonie strażaka.</w:t>
      </w:r>
    </w:p>
    <w:p w14:paraId="18AE11B4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przerwania realizacji funkcji nie związanych z ostrzeganiem w momencie przejęcia alarmu przez systemu DSO.</w:t>
      </w:r>
    </w:p>
    <w:p w14:paraId="68E9D392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odłączenia systemów obocznych w momencie przejęcia alarmu przez system DSO.</w:t>
      </w:r>
    </w:p>
    <w:p w14:paraId="6D66762E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Symulacja uszkodzenia wzmacniacza w celu sprawdzenia poprawności przełączenia na wzmacniacz rezerwowy. Test poprawności komunikatów w sytuacji pracy na wzmacniaczu rezerwowym.</w:t>
      </w:r>
    </w:p>
    <w:p w14:paraId="0ED0C35E" w14:textId="77777777" w:rsidR="00D62A1B" w:rsidRPr="00692B4F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Test systemu pod względem detekcji uszkodzeń:</w:t>
      </w:r>
    </w:p>
    <w:p w14:paraId="79E39BFA" w14:textId="77777777" w:rsidR="00D62A1B" w:rsidRPr="00692B4F" w:rsidRDefault="00D62A1B" w:rsidP="001A7D2E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right="163" w:hanging="11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zwarcie linii głośnikowej,</w:t>
      </w:r>
    </w:p>
    <w:p w14:paraId="2BE3B3D1" w14:textId="77777777" w:rsidR="00D62A1B" w:rsidRPr="00692B4F" w:rsidRDefault="00D62A1B" w:rsidP="001A7D2E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right="163" w:hanging="11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rozwarcie linii głośnikowej,</w:t>
      </w:r>
    </w:p>
    <w:p w14:paraId="59762547" w14:textId="77777777" w:rsidR="00D62A1B" w:rsidRPr="00692B4F" w:rsidRDefault="00D62A1B" w:rsidP="001A7D2E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right="163" w:hanging="11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doziemnej linii głośnikowej,</w:t>
      </w:r>
    </w:p>
    <w:p w14:paraId="2480F228" w14:textId="77777777" w:rsidR="00D62A1B" w:rsidRPr="00692B4F" w:rsidRDefault="00D62A1B" w:rsidP="001A7D2E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right="163" w:hanging="11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czasu sygnalizacji uszkodzenia &lt; 100 s.</w:t>
      </w:r>
    </w:p>
    <w:p w14:paraId="74842D97" w14:textId="77777777" w:rsidR="009E32A1" w:rsidRDefault="00D62A1B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 xml:space="preserve">Testy diagnostyczne poszczególnych urządzeń i podzespołów </w:t>
      </w:r>
      <w:r w:rsidR="00692B4F" w:rsidRPr="00692B4F">
        <w:rPr>
          <w:rFonts w:ascii="Arial" w:hAnsi="Arial" w:cs="Arial"/>
          <w:spacing w:val="-6"/>
          <w:sz w:val="20"/>
          <w:szCs w:val="20"/>
        </w:rPr>
        <w:t>za pomocą dedykowanego programu,</w:t>
      </w:r>
    </w:p>
    <w:p w14:paraId="7EF08E64" w14:textId="33663ECE" w:rsidR="00692B4F" w:rsidRPr="009E32A1" w:rsidRDefault="00692B4F" w:rsidP="001A7D2E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9E32A1">
        <w:rPr>
          <w:rFonts w:ascii="Arial" w:hAnsi="Arial" w:cs="Arial"/>
          <w:spacing w:val="-6"/>
          <w:sz w:val="20"/>
          <w:szCs w:val="20"/>
        </w:rPr>
        <w:t>wpis do książki przeglądów,</w:t>
      </w:r>
    </w:p>
    <w:p w14:paraId="2308F4EF" w14:textId="77777777" w:rsidR="00D62A1B" w:rsidRPr="00692B4F" w:rsidRDefault="00D62A1B" w:rsidP="001A7D2E">
      <w:pPr>
        <w:pStyle w:val="Akapitzlist"/>
        <w:numPr>
          <w:ilvl w:val="1"/>
          <w:numId w:val="24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692B4F">
        <w:rPr>
          <w:rFonts w:ascii="Arial" w:hAnsi="Arial" w:cs="Arial"/>
          <w:i/>
          <w:spacing w:val="-6"/>
          <w:sz w:val="20"/>
          <w:szCs w:val="20"/>
        </w:rPr>
        <w:t>System oddymiania</w:t>
      </w:r>
    </w:p>
    <w:p w14:paraId="29A92E4C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optyczna kontrola urządzeń systemu,</w:t>
      </w:r>
    </w:p>
    <w:p w14:paraId="5A61F04D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stanu urządzeń wentylacyjnych,</w:t>
      </w:r>
    </w:p>
    <w:p w14:paraId="7A4C99E1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uchwytów i mocowań kanałów wentylacyjnych,</w:t>
      </w:r>
    </w:p>
    <w:p w14:paraId="67B839C2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stanu żaluzji oraz siłowników,</w:t>
      </w:r>
    </w:p>
    <w:p w14:paraId="218CAC68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cichobieżności pracy wentylatorów,</w:t>
      </w:r>
    </w:p>
    <w:p w14:paraId="2CBEDEF5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optyczne sprawdzenie wszystkich klap i okien,</w:t>
      </w:r>
    </w:p>
    <w:p w14:paraId="317C3A4A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mocowań i ewentualne przesmarowanie okuć,</w:t>
      </w:r>
    </w:p>
    <w:p w14:paraId="05D50832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stanu okablowania,</w:t>
      </w:r>
    </w:p>
    <w:p w14:paraId="58A81B70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zasilania,</w:t>
      </w:r>
    </w:p>
    <w:p w14:paraId="44317725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działania szafy sterowniczej,</w:t>
      </w:r>
    </w:p>
    <w:p w14:paraId="38B4B004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ręczne uruchomienie systemu oddymiania,</w:t>
      </w:r>
    </w:p>
    <w:p w14:paraId="06D160AC" w14:textId="77777777" w:rsidR="00D62A1B" w:rsidRPr="00692B4F" w:rsidRDefault="00D62A1B" w:rsidP="001A7D2E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wpis do książki przeglądów,</w:t>
      </w:r>
    </w:p>
    <w:p w14:paraId="29766A72" w14:textId="77777777" w:rsidR="00D62A1B" w:rsidRPr="00692B4F" w:rsidRDefault="00D62A1B" w:rsidP="001A7D2E">
      <w:pPr>
        <w:pStyle w:val="Akapitzlist"/>
        <w:numPr>
          <w:ilvl w:val="1"/>
          <w:numId w:val="24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692B4F">
        <w:rPr>
          <w:rFonts w:ascii="Arial" w:hAnsi="Arial" w:cs="Arial"/>
          <w:i/>
          <w:spacing w:val="-6"/>
          <w:sz w:val="20"/>
          <w:szCs w:val="20"/>
        </w:rPr>
        <w:t>Stolarka drzwiowa ppoż</w:t>
      </w:r>
    </w:p>
    <w:p w14:paraId="3EDE6796" w14:textId="112137D7" w:rsidR="00D62A1B" w:rsidRPr="00692B4F" w:rsidRDefault="00692B4F" w:rsidP="001A7D2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134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lastRenderedPageBreak/>
        <w:t>sprawdzenie funkcjonowania drzwi</w:t>
      </w:r>
      <w:r w:rsidR="00D62A1B" w:rsidRPr="00692B4F">
        <w:rPr>
          <w:rFonts w:ascii="Arial" w:hAnsi="Arial" w:cs="Arial"/>
          <w:spacing w:val="-6"/>
          <w:sz w:val="20"/>
          <w:szCs w:val="20"/>
        </w:rPr>
        <w:t>,</w:t>
      </w:r>
    </w:p>
    <w:p w14:paraId="7538CCF7" w14:textId="77777777" w:rsidR="00D62A1B" w:rsidRPr="00692B4F" w:rsidRDefault="00D62A1B" w:rsidP="001A7D2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134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sprawdzenie funkcjonowania trzymaczy elektromagnetycznych</w:t>
      </w:r>
    </w:p>
    <w:p w14:paraId="1F1C1A04" w14:textId="77777777" w:rsidR="00D62A1B" w:rsidRPr="00692B4F" w:rsidRDefault="00D62A1B" w:rsidP="001A7D2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134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przesmarowanie elementów jezdnych i elementów obrotowych,</w:t>
      </w:r>
    </w:p>
    <w:p w14:paraId="141ECFB7" w14:textId="77777777" w:rsidR="00D62A1B" w:rsidRPr="00692B4F" w:rsidRDefault="00D62A1B" w:rsidP="001A7D2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134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swobody ruchu skrzydła,</w:t>
      </w:r>
    </w:p>
    <w:p w14:paraId="7D136529" w14:textId="77777777" w:rsidR="00D62A1B" w:rsidRPr="00692B4F" w:rsidRDefault="00D62A1B" w:rsidP="001A7D2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134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samozamykacza,</w:t>
      </w:r>
    </w:p>
    <w:p w14:paraId="6C1CD33F" w14:textId="77777777" w:rsidR="00D62A1B" w:rsidRPr="00692B4F" w:rsidRDefault="00D62A1B" w:rsidP="001A7D2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134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smarowanie ruchomych części ramienia,</w:t>
      </w:r>
    </w:p>
    <w:p w14:paraId="28E113BF" w14:textId="4A09A647" w:rsidR="00D62A1B" w:rsidRPr="00692B4F" w:rsidRDefault="00D62A1B" w:rsidP="001A7D2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134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kontrola kompletności oznaczania identyfikacyjnego drzwi</w:t>
      </w:r>
      <w:r w:rsidR="00692B4F" w:rsidRPr="00692B4F">
        <w:rPr>
          <w:rFonts w:ascii="Arial" w:hAnsi="Arial" w:cs="Arial"/>
          <w:spacing w:val="-6"/>
          <w:sz w:val="20"/>
          <w:szCs w:val="20"/>
        </w:rPr>
        <w:t>,</w:t>
      </w:r>
    </w:p>
    <w:p w14:paraId="7439ADB4" w14:textId="77777777" w:rsidR="00692B4F" w:rsidRPr="00692B4F" w:rsidRDefault="00692B4F" w:rsidP="001A7D2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1134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wpis do książki przeglądów,</w:t>
      </w:r>
    </w:p>
    <w:p w14:paraId="3D3E8F02" w14:textId="047458E5" w:rsidR="005678CB" w:rsidRPr="009E32A1" w:rsidRDefault="005678CB" w:rsidP="001A7D2E">
      <w:pPr>
        <w:pStyle w:val="Akapitzlist"/>
        <w:numPr>
          <w:ilvl w:val="1"/>
          <w:numId w:val="24"/>
        </w:numPr>
        <w:shd w:val="clear" w:color="auto" w:fill="FFFFFF"/>
        <w:spacing w:after="0" w:line="360" w:lineRule="auto"/>
        <w:ind w:right="163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9E32A1">
        <w:rPr>
          <w:rFonts w:ascii="Arial" w:hAnsi="Arial" w:cs="Arial"/>
          <w:i/>
          <w:spacing w:val="-6"/>
          <w:sz w:val="20"/>
          <w:szCs w:val="20"/>
        </w:rPr>
        <w:t>Serwerownia poz. 200, poz. 500</w:t>
      </w:r>
    </w:p>
    <w:p w14:paraId="6E4AE297" w14:textId="0EBEE19F" w:rsidR="005678CB" w:rsidRPr="009E32A1" w:rsidRDefault="005678CB" w:rsidP="001A7D2E">
      <w:pPr>
        <w:pStyle w:val="Nagwek3"/>
        <w:numPr>
          <w:ilvl w:val="0"/>
          <w:numId w:val="17"/>
        </w:numPr>
        <w:spacing w:before="0" w:after="0" w:line="360" w:lineRule="auto"/>
        <w:ind w:firstLine="131"/>
        <w:rPr>
          <w:b w:val="0"/>
          <w:sz w:val="20"/>
          <w:szCs w:val="20"/>
        </w:rPr>
      </w:pPr>
      <w:r w:rsidRPr="009E32A1">
        <w:rPr>
          <w:b w:val="0"/>
          <w:sz w:val="20"/>
          <w:szCs w:val="20"/>
        </w:rPr>
        <w:t>Przegląd co 6 miesięcy</w:t>
      </w:r>
    </w:p>
    <w:p w14:paraId="49E39B37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prawidłowości połączeń i stanu zamocowania butli i rurociągów.</w:t>
      </w:r>
    </w:p>
    <w:p w14:paraId="3BC6573C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stanu dysz rozprężnych.</w:t>
      </w:r>
    </w:p>
    <w:p w14:paraId="430D72DC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stanu przewodów elastycznych wylotowych.</w:t>
      </w:r>
    </w:p>
    <w:p w14:paraId="75FC487F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ciśnienia w butlach i stan manometrów na zaworach butli.</w:t>
      </w:r>
    </w:p>
    <w:p w14:paraId="6A762386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sygnalizacji braku zasilania: podstawowego 230 V AC oraz rezerwowego 24 V DC.</w:t>
      </w:r>
    </w:p>
    <w:p w14:paraId="513DC164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działania przycisków START i STOP.</w:t>
      </w:r>
    </w:p>
    <w:p w14:paraId="493100E1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sygnalizacji uszkodzeń obwodów presostatów i obwodów siłowników elektromagnetycznych na zaworach butli.</w:t>
      </w:r>
    </w:p>
    <w:p w14:paraId="77FB92A0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funkcjonowania sygnalizacji ostrzegawczej kompletności instrukcji, napisów.</w:t>
      </w:r>
    </w:p>
    <w:p w14:paraId="0934EAA1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Symulacja odpalania siłowników elektromagnetycznych zaworów butli w koincydencji z czujkami sygnalizacji pożaru oraz sprawdzenie obwodów siłowników elektromagnetycznych.</w:t>
      </w:r>
    </w:p>
    <w:p w14:paraId="4E19E88C" w14:textId="77777777" w:rsidR="005678CB" w:rsidRPr="00692B4F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koincydencji czujek dymu.</w:t>
      </w:r>
    </w:p>
    <w:p w14:paraId="0724D8E1" w14:textId="77777777" w:rsidR="009E32A1" w:rsidRDefault="005678CB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 xml:space="preserve">Sprawdzenie obwodów </w:t>
      </w:r>
      <w:r w:rsidR="00692B4F" w:rsidRPr="00692B4F">
        <w:rPr>
          <w:rFonts w:ascii="Arial" w:hAnsi="Arial" w:cs="Arial"/>
          <w:b w:val="0"/>
          <w:sz w:val="20"/>
        </w:rPr>
        <w:t>siłowników elektromagnetycznych,</w:t>
      </w:r>
    </w:p>
    <w:p w14:paraId="753F3CDD" w14:textId="25429A44" w:rsidR="00692B4F" w:rsidRPr="009E32A1" w:rsidRDefault="00692B4F" w:rsidP="001A7D2E">
      <w:pPr>
        <w:pStyle w:val="Tekstpodstawowy"/>
        <w:numPr>
          <w:ilvl w:val="0"/>
          <w:numId w:val="18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9E32A1">
        <w:rPr>
          <w:rFonts w:ascii="Arial" w:hAnsi="Arial" w:cs="Arial"/>
          <w:b w:val="0"/>
          <w:spacing w:val="-6"/>
          <w:sz w:val="20"/>
        </w:rPr>
        <w:t>wpis do książki przeglądów,</w:t>
      </w:r>
    </w:p>
    <w:p w14:paraId="2C5A13B6" w14:textId="156679BF" w:rsidR="005678CB" w:rsidRPr="009E32A1" w:rsidRDefault="005678CB" w:rsidP="001A7D2E">
      <w:pPr>
        <w:pStyle w:val="Nagwek2"/>
        <w:numPr>
          <w:ilvl w:val="0"/>
          <w:numId w:val="17"/>
        </w:numPr>
        <w:spacing w:before="0" w:after="0" w:line="360" w:lineRule="auto"/>
        <w:ind w:firstLine="131"/>
        <w:rPr>
          <w:b w:val="0"/>
          <w:i w:val="0"/>
          <w:sz w:val="20"/>
          <w:szCs w:val="20"/>
        </w:rPr>
      </w:pPr>
      <w:r w:rsidRPr="009E32A1">
        <w:rPr>
          <w:b w:val="0"/>
          <w:i w:val="0"/>
          <w:sz w:val="20"/>
          <w:szCs w:val="20"/>
        </w:rPr>
        <w:t xml:space="preserve">Przegląd roczny- </w:t>
      </w:r>
      <w:r w:rsidRPr="009E32A1">
        <w:rPr>
          <w:b w:val="0"/>
          <w:spacing w:val="14"/>
          <w:sz w:val="20"/>
          <w:szCs w:val="20"/>
        </w:rPr>
        <w:t xml:space="preserve">Czynności jak w przeglądzie półrocznym i </w:t>
      </w:r>
      <w:r w:rsidRPr="00034292">
        <w:rPr>
          <w:spacing w:val="14"/>
          <w:sz w:val="20"/>
          <w:szCs w:val="20"/>
        </w:rPr>
        <w:t>dodatkowo:</w:t>
      </w:r>
    </w:p>
    <w:p w14:paraId="16B301DD" w14:textId="77777777" w:rsidR="005678CB" w:rsidRPr="00692B4F" w:rsidRDefault="005678CB" w:rsidP="001A7D2E">
      <w:pPr>
        <w:pStyle w:val="Tekstpodstawowy"/>
        <w:numPr>
          <w:ilvl w:val="0"/>
          <w:numId w:val="19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i pomiar napięć w liniach dozorowych.</w:t>
      </w:r>
    </w:p>
    <w:p w14:paraId="6C5B3F78" w14:textId="77777777" w:rsidR="005678CB" w:rsidRPr="00692B4F" w:rsidRDefault="005678CB" w:rsidP="001A7D2E">
      <w:pPr>
        <w:pStyle w:val="Tekstpodstawowy"/>
        <w:numPr>
          <w:ilvl w:val="0"/>
          <w:numId w:val="19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stanu zaworów butli.</w:t>
      </w:r>
    </w:p>
    <w:p w14:paraId="039EC3AD" w14:textId="77777777" w:rsidR="005678CB" w:rsidRPr="00692B4F" w:rsidRDefault="005678CB" w:rsidP="001A7D2E">
      <w:pPr>
        <w:pStyle w:val="Tekstpodstawowy"/>
        <w:numPr>
          <w:ilvl w:val="0"/>
          <w:numId w:val="19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czasu zwłoki od alarmu do wyzwolenia.</w:t>
      </w:r>
    </w:p>
    <w:p w14:paraId="7CC578AB" w14:textId="77777777" w:rsidR="005678CB" w:rsidRPr="00692B4F" w:rsidRDefault="005678CB" w:rsidP="001A7D2E">
      <w:pPr>
        <w:pStyle w:val="Tekstpodstawowy"/>
        <w:numPr>
          <w:ilvl w:val="0"/>
          <w:numId w:val="19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lastRenderedPageBreak/>
        <w:t>Pomiar prądu wyzwalania siłownika elektromagnetycznego butli.</w:t>
      </w:r>
    </w:p>
    <w:p w14:paraId="3EB33A7F" w14:textId="77777777" w:rsidR="005678CB" w:rsidRPr="00692B4F" w:rsidRDefault="005678CB" w:rsidP="001A7D2E">
      <w:pPr>
        <w:numPr>
          <w:ilvl w:val="0"/>
          <w:numId w:val="19"/>
        </w:numPr>
        <w:tabs>
          <w:tab w:val="left" w:pos="1843"/>
        </w:tabs>
        <w:spacing w:line="360" w:lineRule="auto"/>
        <w:ind w:left="1843" w:hanging="425"/>
        <w:jc w:val="both"/>
        <w:rPr>
          <w:rFonts w:ascii="Arial" w:hAnsi="Arial" w:cs="Arial"/>
          <w:sz w:val="20"/>
          <w:szCs w:val="20"/>
        </w:rPr>
      </w:pPr>
      <w:r w:rsidRPr="00692B4F">
        <w:rPr>
          <w:rFonts w:ascii="Arial" w:hAnsi="Arial" w:cs="Arial"/>
          <w:sz w:val="20"/>
          <w:szCs w:val="20"/>
        </w:rPr>
        <w:t>Sprawdzanie drożności rurociągów rozprowadzających.</w:t>
      </w:r>
    </w:p>
    <w:p w14:paraId="7CD7F612" w14:textId="77777777" w:rsidR="005678CB" w:rsidRPr="00692B4F" w:rsidRDefault="005678CB" w:rsidP="001A7D2E">
      <w:pPr>
        <w:pStyle w:val="Tekstpodstawowy"/>
        <w:numPr>
          <w:ilvl w:val="0"/>
          <w:numId w:val="19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Konserwacja przewodów i elementów gumowych.</w:t>
      </w:r>
    </w:p>
    <w:p w14:paraId="04080BE0" w14:textId="77777777" w:rsidR="005678CB" w:rsidRPr="00692B4F" w:rsidRDefault="005678CB" w:rsidP="001A7D2E">
      <w:pPr>
        <w:pStyle w:val="Tekstpodstawowy"/>
        <w:numPr>
          <w:ilvl w:val="0"/>
          <w:numId w:val="19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>Sprawdzenie przekazywania sygnałów do centrali SAP budynku.</w:t>
      </w:r>
    </w:p>
    <w:p w14:paraId="43BC4340" w14:textId="5D1FD1E5" w:rsidR="005678CB" w:rsidRPr="00692B4F" w:rsidRDefault="005678CB" w:rsidP="001A7D2E">
      <w:pPr>
        <w:pStyle w:val="Tekstpodstawowy"/>
        <w:numPr>
          <w:ilvl w:val="0"/>
          <w:numId w:val="19"/>
        </w:numPr>
        <w:tabs>
          <w:tab w:val="clear" w:pos="708"/>
          <w:tab w:val="left" w:pos="1843"/>
        </w:tabs>
        <w:spacing w:line="360" w:lineRule="auto"/>
        <w:ind w:left="1843" w:hanging="425"/>
        <w:rPr>
          <w:rFonts w:ascii="Arial" w:hAnsi="Arial" w:cs="Arial"/>
          <w:b w:val="0"/>
          <w:sz w:val="20"/>
        </w:rPr>
      </w:pPr>
      <w:r w:rsidRPr="00692B4F">
        <w:rPr>
          <w:rFonts w:ascii="Arial" w:hAnsi="Arial" w:cs="Arial"/>
          <w:b w:val="0"/>
          <w:sz w:val="20"/>
        </w:rPr>
        <w:t xml:space="preserve">Sprawdzenie stanu technicznego </w:t>
      </w:r>
      <w:r w:rsidR="00692B4F" w:rsidRPr="00692B4F">
        <w:rPr>
          <w:rFonts w:ascii="Arial" w:hAnsi="Arial" w:cs="Arial"/>
          <w:b w:val="0"/>
          <w:sz w:val="20"/>
        </w:rPr>
        <w:t>siłowników elektromagnetycznych,</w:t>
      </w:r>
    </w:p>
    <w:p w14:paraId="22D24D3D" w14:textId="77777777" w:rsidR="00692B4F" w:rsidRPr="00692B4F" w:rsidRDefault="00692B4F" w:rsidP="001A7D2E">
      <w:pPr>
        <w:pStyle w:val="Akapitzlist"/>
        <w:numPr>
          <w:ilvl w:val="0"/>
          <w:numId w:val="19"/>
        </w:numPr>
        <w:shd w:val="clear" w:color="auto" w:fill="FFFFFF"/>
        <w:tabs>
          <w:tab w:val="left" w:pos="1843"/>
        </w:tabs>
        <w:spacing w:after="0" w:line="360" w:lineRule="auto"/>
        <w:ind w:left="1843" w:right="163" w:hanging="425"/>
        <w:jc w:val="both"/>
        <w:rPr>
          <w:rFonts w:ascii="Arial" w:hAnsi="Arial" w:cs="Arial"/>
          <w:spacing w:val="-6"/>
          <w:sz w:val="20"/>
          <w:szCs w:val="20"/>
        </w:rPr>
      </w:pPr>
      <w:r w:rsidRPr="00692B4F">
        <w:rPr>
          <w:rFonts w:ascii="Arial" w:hAnsi="Arial" w:cs="Arial"/>
          <w:spacing w:val="-6"/>
          <w:sz w:val="20"/>
          <w:szCs w:val="20"/>
        </w:rPr>
        <w:t>wpis do książki przeglądów,</w:t>
      </w:r>
    </w:p>
    <w:p w14:paraId="0BA48FDD" w14:textId="319507F0" w:rsidR="009E32A1" w:rsidRPr="009E32A1" w:rsidRDefault="009E32A1" w:rsidP="001A7D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9E32A1">
        <w:rPr>
          <w:rFonts w:ascii="Arial" w:hAnsi="Arial" w:cs="Arial"/>
          <w:b/>
          <w:color w:val="000000"/>
          <w:sz w:val="20"/>
          <w:szCs w:val="20"/>
        </w:rPr>
        <w:t>Załączniki:</w:t>
      </w:r>
    </w:p>
    <w:p w14:paraId="432FC895" w14:textId="658DB215" w:rsidR="009E32A1" w:rsidRPr="00571572" w:rsidRDefault="009E32A1" w:rsidP="001A7D2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571572">
        <w:rPr>
          <w:rFonts w:ascii="Arial" w:hAnsi="Arial" w:cs="Arial"/>
          <w:color w:val="000000"/>
          <w:sz w:val="20"/>
          <w:szCs w:val="20"/>
        </w:rPr>
        <w:t xml:space="preserve">Wykaz urządzeń sygnalizacji pożaru (SAP) w budynku </w:t>
      </w:r>
      <w:r w:rsidR="00B90885">
        <w:rPr>
          <w:rFonts w:ascii="Arial" w:hAnsi="Arial" w:cs="Arial"/>
          <w:color w:val="000000"/>
          <w:sz w:val="20"/>
          <w:szCs w:val="20"/>
        </w:rPr>
        <w:t>MIR-PIB</w:t>
      </w:r>
      <w:r w:rsidRPr="00571572">
        <w:rPr>
          <w:rFonts w:ascii="Arial" w:hAnsi="Arial" w:cs="Arial"/>
          <w:color w:val="000000"/>
          <w:sz w:val="20"/>
          <w:szCs w:val="20"/>
        </w:rPr>
        <w:t xml:space="preserve"> stanowi </w:t>
      </w:r>
      <w:r w:rsidR="00B90885">
        <w:rPr>
          <w:rFonts w:ascii="Arial" w:hAnsi="Arial" w:cs="Arial"/>
          <w:sz w:val="20"/>
          <w:szCs w:val="20"/>
        </w:rPr>
        <w:t>załącznik A2</w:t>
      </w:r>
      <w:r w:rsidRPr="00571572">
        <w:rPr>
          <w:rFonts w:ascii="Arial" w:hAnsi="Arial" w:cs="Arial"/>
          <w:sz w:val="20"/>
          <w:szCs w:val="20"/>
        </w:rPr>
        <w:t>.</w:t>
      </w:r>
    </w:p>
    <w:p w14:paraId="1B2ED7EB" w14:textId="340DBD37" w:rsidR="009E32A1" w:rsidRPr="00571572" w:rsidRDefault="009E32A1" w:rsidP="001A7D2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571572">
        <w:rPr>
          <w:rFonts w:ascii="Arial" w:hAnsi="Arial" w:cs="Arial"/>
          <w:color w:val="000000"/>
          <w:sz w:val="20"/>
          <w:szCs w:val="20"/>
        </w:rPr>
        <w:t xml:space="preserve">Wykaz urządzeń DSO w budynku </w:t>
      </w:r>
      <w:r w:rsidR="00B90885">
        <w:rPr>
          <w:rFonts w:ascii="Arial" w:hAnsi="Arial" w:cs="Arial"/>
          <w:color w:val="000000"/>
          <w:sz w:val="20"/>
          <w:szCs w:val="20"/>
        </w:rPr>
        <w:t>MIR-PIB stanowi załącznik B2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6F1E1967" w14:textId="6AAA9752" w:rsidR="009E32A1" w:rsidRPr="00571572" w:rsidRDefault="009E32A1" w:rsidP="001A7D2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Wykaz urządzeń </w:t>
      </w:r>
      <w:r w:rsidR="009F5099">
        <w:rPr>
          <w:rFonts w:ascii="Arial" w:hAnsi="Arial" w:cs="Arial"/>
          <w:color w:val="000000"/>
          <w:sz w:val="20"/>
          <w:szCs w:val="20"/>
        </w:rPr>
        <w:t>systemu</w:t>
      </w:r>
      <w:r w:rsidR="00B90885">
        <w:rPr>
          <w:rFonts w:ascii="Arial" w:hAnsi="Arial" w:cs="Arial"/>
          <w:color w:val="000000"/>
          <w:sz w:val="20"/>
          <w:szCs w:val="20"/>
        </w:rPr>
        <w:t xml:space="preserve"> oddymiania w budynku MIR-PIB </w:t>
      </w:r>
      <w:r w:rsidR="00B90885" w:rsidRPr="001B3253">
        <w:rPr>
          <w:rFonts w:ascii="Arial" w:hAnsi="Arial" w:cs="Arial"/>
          <w:color w:val="000000"/>
          <w:sz w:val="20"/>
          <w:szCs w:val="20"/>
        </w:rPr>
        <w:t>C2</w:t>
      </w:r>
      <w:r w:rsidRPr="001B3253">
        <w:rPr>
          <w:rFonts w:ascii="Arial" w:hAnsi="Arial" w:cs="Arial"/>
          <w:color w:val="000000"/>
          <w:sz w:val="20"/>
          <w:szCs w:val="20"/>
        </w:rPr>
        <w:t xml:space="preserve"> i D</w:t>
      </w:r>
      <w:r w:rsidR="00B90885" w:rsidRPr="001B3253">
        <w:rPr>
          <w:rFonts w:ascii="Arial" w:hAnsi="Arial" w:cs="Arial"/>
          <w:color w:val="000000"/>
          <w:sz w:val="20"/>
          <w:szCs w:val="20"/>
        </w:rPr>
        <w:t>2</w:t>
      </w:r>
    </w:p>
    <w:p w14:paraId="70C165BF" w14:textId="32CCB9A0" w:rsidR="009E32A1" w:rsidRDefault="009E32A1" w:rsidP="001A7D2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stolarki drzwiow</w:t>
      </w:r>
      <w:r w:rsidR="00B90885">
        <w:rPr>
          <w:rFonts w:ascii="Arial" w:hAnsi="Arial" w:cs="Arial"/>
          <w:sz w:val="20"/>
          <w:szCs w:val="20"/>
        </w:rPr>
        <w:t>ej w budynku MIR-PIB stanowi załącznik E2</w:t>
      </w:r>
    </w:p>
    <w:p w14:paraId="25124A1B" w14:textId="527072AF" w:rsidR="00B90885" w:rsidRPr="00571572" w:rsidRDefault="00B90885" w:rsidP="001A7D2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instalacji serwerowni w budynku MIR-PIB stanowi załącznik F2</w:t>
      </w:r>
    </w:p>
    <w:p w14:paraId="072B9E30" w14:textId="41D4B39C" w:rsidR="00C54EE9" w:rsidRDefault="00C54EE9" w:rsidP="00BF53E6">
      <w:pPr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72383559" w14:textId="379068B8" w:rsidR="00FC3380" w:rsidRPr="00692B4F" w:rsidRDefault="00694C1E" w:rsidP="00FC3380">
      <w:pPr>
        <w:shd w:val="clear" w:color="auto" w:fill="FFFFFF"/>
        <w:spacing w:line="360" w:lineRule="auto"/>
        <w:ind w:right="163"/>
        <w:jc w:val="both"/>
        <w:rPr>
          <w:rFonts w:ascii="Arial" w:hAnsi="Arial" w:cs="Arial"/>
          <w:b/>
          <w:i/>
          <w:spacing w:val="-6"/>
          <w:sz w:val="20"/>
          <w:szCs w:val="20"/>
          <w:u w:val="single"/>
        </w:rPr>
      </w:pPr>
      <w:r>
        <w:rPr>
          <w:rFonts w:ascii="Arial" w:hAnsi="Arial" w:cs="Arial"/>
          <w:b/>
          <w:i/>
          <w:spacing w:val="-6"/>
          <w:sz w:val="20"/>
          <w:szCs w:val="20"/>
          <w:u w:val="single"/>
        </w:rPr>
        <w:t>Uwagi:</w:t>
      </w:r>
    </w:p>
    <w:p w14:paraId="71639D4D" w14:textId="77777777" w:rsidR="00FC3380" w:rsidRPr="00692B4F" w:rsidRDefault="00FC3380" w:rsidP="00FC338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2B4F">
        <w:rPr>
          <w:rFonts w:ascii="Arial" w:hAnsi="Arial" w:cs="Arial"/>
          <w:b/>
          <w:color w:val="000000"/>
          <w:sz w:val="20"/>
          <w:szCs w:val="20"/>
        </w:rPr>
        <w:t>Dodatkowe wymagania w ramach zamówienia:</w:t>
      </w:r>
    </w:p>
    <w:p w14:paraId="15968A7C" w14:textId="77777777" w:rsidR="00FC3380" w:rsidRPr="00692B4F" w:rsidRDefault="00FC3380" w:rsidP="00FC338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692B4F">
        <w:rPr>
          <w:rFonts w:ascii="Arial" w:hAnsi="Arial" w:cs="Arial"/>
          <w:color w:val="000000"/>
          <w:sz w:val="20"/>
          <w:szCs w:val="20"/>
        </w:rPr>
        <w:t>Wykonawca zobowiązany jest do usuwania awarii na każde wezwanie Zamawiającego :</w:t>
      </w:r>
    </w:p>
    <w:p w14:paraId="4B4B8619" w14:textId="77777777" w:rsidR="00FC3380" w:rsidRDefault="00FC3380" w:rsidP="00FC3380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90885">
        <w:rPr>
          <w:rFonts w:ascii="Arial" w:hAnsi="Arial" w:cs="Arial"/>
          <w:color w:val="000000"/>
          <w:sz w:val="20"/>
          <w:szCs w:val="20"/>
        </w:rPr>
        <w:t xml:space="preserve">Czas reakcji ( liczony od momentu  zgłoszenia do momentu przybycia serwisu na miejsce ) ustala się </w:t>
      </w:r>
      <w:r w:rsidRPr="00B90885">
        <w:rPr>
          <w:rFonts w:ascii="Arial" w:hAnsi="Arial" w:cs="Arial"/>
          <w:b/>
          <w:color w:val="000000"/>
          <w:sz w:val="20"/>
          <w:szCs w:val="20"/>
        </w:rPr>
        <w:t>max do 6 godzin.</w:t>
      </w:r>
    </w:p>
    <w:p w14:paraId="2B6438C3" w14:textId="77777777" w:rsidR="00FC3380" w:rsidRPr="00B90885" w:rsidRDefault="00FC3380" w:rsidP="00FC3380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90885">
        <w:rPr>
          <w:rFonts w:ascii="Arial" w:hAnsi="Arial" w:cs="Arial"/>
          <w:color w:val="000000"/>
          <w:sz w:val="20"/>
          <w:szCs w:val="20"/>
        </w:rPr>
        <w:t xml:space="preserve">Czas usunięcia awarii– liczony od  momentu przybycia serwisu na miejsce do momentu faktycznego usunięcia awarii ustala się </w:t>
      </w:r>
      <w:r w:rsidRPr="00B90885">
        <w:rPr>
          <w:rFonts w:ascii="Arial" w:hAnsi="Arial" w:cs="Arial"/>
          <w:b/>
          <w:color w:val="000000"/>
          <w:sz w:val="20"/>
          <w:szCs w:val="20"/>
        </w:rPr>
        <w:t>max. do 48 godzin</w:t>
      </w:r>
      <w:r w:rsidRPr="00B90885">
        <w:rPr>
          <w:rFonts w:ascii="Arial" w:hAnsi="Arial" w:cs="Arial"/>
          <w:color w:val="000000"/>
          <w:sz w:val="20"/>
          <w:szCs w:val="20"/>
        </w:rPr>
        <w:t>.</w:t>
      </w:r>
    </w:p>
    <w:p w14:paraId="3EE255D9" w14:textId="77777777" w:rsidR="00FC3380" w:rsidRPr="00B90885" w:rsidRDefault="00FC3380" w:rsidP="00FC3380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90885">
        <w:rPr>
          <w:rFonts w:ascii="Arial" w:hAnsi="Arial" w:cs="Arial"/>
          <w:color w:val="000000"/>
          <w:sz w:val="20"/>
          <w:szCs w:val="20"/>
        </w:rPr>
        <w:t>W uzasadnionych przypadkach, w zakresie pkt 1 i 2 dopuszcza się odrębne ustalenia z Zamawiającym.</w:t>
      </w:r>
    </w:p>
    <w:p w14:paraId="0C044AD7" w14:textId="77777777" w:rsidR="00FC3380" w:rsidRDefault="00FC3380" w:rsidP="00FC33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90885">
        <w:rPr>
          <w:rFonts w:ascii="Arial" w:hAnsi="Arial" w:cs="Arial"/>
          <w:color w:val="000000"/>
          <w:sz w:val="20"/>
          <w:szCs w:val="20"/>
        </w:rPr>
        <w:t>wykonywanie konserwacji zgodnie z obowiązującymi normami oraz instrukcjami i zaleceniami producenta urządzeń</w:t>
      </w:r>
    </w:p>
    <w:p w14:paraId="1BB7C7E4" w14:textId="77777777" w:rsidR="00FC3380" w:rsidRDefault="00FC3380" w:rsidP="00FC33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90885">
        <w:rPr>
          <w:rFonts w:ascii="Arial" w:hAnsi="Arial" w:cs="Arial"/>
          <w:color w:val="000000"/>
          <w:sz w:val="20"/>
          <w:szCs w:val="20"/>
        </w:rPr>
        <w:t>wszelkie kontrole instalacji mogą być wykonywane tylko po uprzednim powiadomieniu i uzgodnieniu terminu z użytkownikiem</w:t>
      </w:r>
    </w:p>
    <w:p w14:paraId="747C28A0" w14:textId="77777777" w:rsidR="00FC3380" w:rsidRDefault="00FC3380" w:rsidP="00FC33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90885">
        <w:rPr>
          <w:rFonts w:ascii="Arial" w:hAnsi="Arial" w:cs="Arial"/>
          <w:color w:val="000000"/>
          <w:sz w:val="20"/>
          <w:szCs w:val="20"/>
        </w:rPr>
        <w:t>prowadzenie książki konserwacji instalacji sygnalizacji pożaru i urządzeń przeciwpożarowych i odnotowywanie w nich wszelkie czynności</w:t>
      </w:r>
    </w:p>
    <w:p w14:paraId="5A2F882C" w14:textId="77777777" w:rsidR="00FC3380" w:rsidRDefault="00FC3380" w:rsidP="00FC33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90885">
        <w:rPr>
          <w:rFonts w:ascii="Arial" w:hAnsi="Arial" w:cs="Arial"/>
          <w:color w:val="000000"/>
          <w:sz w:val="20"/>
          <w:szCs w:val="20"/>
        </w:rPr>
        <w:t>wykonanie konserwacji winno być potwierdzone przez przedstawiciela zamawiającego</w:t>
      </w:r>
    </w:p>
    <w:p w14:paraId="6C87D82C" w14:textId="77777777" w:rsidR="00FC3380" w:rsidRPr="00B90885" w:rsidRDefault="00FC3380" w:rsidP="00FC33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90885">
        <w:rPr>
          <w:rFonts w:ascii="Arial" w:hAnsi="Arial" w:cs="Arial"/>
          <w:color w:val="000000"/>
          <w:sz w:val="20"/>
          <w:szCs w:val="20"/>
        </w:rPr>
        <w:lastRenderedPageBreak/>
        <w:t>w okresie wykonywania konserwacji ryzyko przypadkowego uszkodzenia elementów instalacji sygnalizacji pożaru i urządzeń p-poż. ciąży na wykonawcy</w:t>
      </w:r>
    </w:p>
    <w:p w14:paraId="327D082C" w14:textId="77777777" w:rsidR="00FC3380" w:rsidRPr="00BF53E6" w:rsidRDefault="00FC3380" w:rsidP="00FC338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53E6">
        <w:rPr>
          <w:rFonts w:ascii="Arial" w:hAnsi="Arial" w:cs="Arial"/>
          <w:b/>
          <w:color w:val="000000"/>
          <w:sz w:val="20"/>
          <w:szCs w:val="20"/>
        </w:rPr>
        <w:t>Prace naprawcze wynikające ze stwierdzonych usterek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BF53E6">
        <w:rPr>
          <w:rFonts w:ascii="Arial" w:hAnsi="Arial" w:cs="Arial"/>
          <w:color w:val="000000"/>
          <w:sz w:val="20"/>
          <w:szCs w:val="20"/>
        </w:rPr>
        <w:t>wykonywane będą na podstawie odrębnego zlecenia Zamawiającego wystawionego w oparciu o  oferty cenowe Wykonawcy, a rozliczane będą  zgodnie z kosztorysem naprawy, który winien zawierać:</w:t>
      </w:r>
    </w:p>
    <w:p w14:paraId="01AF40F4" w14:textId="77777777" w:rsidR="00FC3380" w:rsidRPr="00007290" w:rsidRDefault="00FC3380" w:rsidP="00FC338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hanging="11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07290">
        <w:rPr>
          <w:rFonts w:ascii="Arial" w:hAnsi="Arial" w:cs="Arial"/>
          <w:color w:val="000000"/>
          <w:sz w:val="20"/>
          <w:szCs w:val="20"/>
        </w:rPr>
        <w:t>koszt i liczbę roboczogodzin niezbędną do usunięcia usterki</w:t>
      </w:r>
    </w:p>
    <w:p w14:paraId="3B5B7043" w14:textId="77777777" w:rsidR="00FC3380" w:rsidRPr="00007290" w:rsidRDefault="00FC3380" w:rsidP="00FC338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hanging="11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07290">
        <w:rPr>
          <w:rFonts w:ascii="Arial" w:hAnsi="Arial" w:cs="Arial"/>
          <w:color w:val="000000"/>
          <w:sz w:val="20"/>
          <w:szCs w:val="20"/>
        </w:rPr>
        <w:t>koszt materiałów i części zamiennych instalacji podlegających wymianie ( bez narzutów i marż)</w:t>
      </w:r>
    </w:p>
    <w:p w14:paraId="3DEE86D8" w14:textId="77777777" w:rsidR="00FC3380" w:rsidRPr="00007290" w:rsidRDefault="00FC3380" w:rsidP="00FC338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hanging="11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07290">
        <w:rPr>
          <w:rFonts w:ascii="Arial" w:hAnsi="Arial" w:cs="Arial"/>
          <w:color w:val="000000"/>
          <w:sz w:val="20"/>
          <w:szCs w:val="20"/>
        </w:rPr>
        <w:t>łączny koszt usunięcia usterki instalacji.</w:t>
      </w:r>
    </w:p>
    <w:p w14:paraId="02B7E869" w14:textId="77777777" w:rsidR="00FC3380" w:rsidRPr="00BF53E6" w:rsidRDefault="00FC3380" w:rsidP="00FC3380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BF53E6">
        <w:rPr>
          <w:rFonts w:ascii="Arial" w:hAnsi="Arial" w:cs="Arial"/>
          <w:color w:val="000000"/>
          <w:sz w:val="20"/>
          <w:szCs w:val="20"/>
        </w:rPr>
        <w:t>W przypadku konieczności wykonania naprawy instalacji sygnalizacji alarmu pożarowego lub innego urządzenia przeciwpożarowego termin, sposób i prognozowany koszt naprawy należy uzgodnić z Zamawiającym oraz Inspektorem  Ochrony Przeciwpożarowej MIR-PIB.</w:t>
      </w:r>
    </w:p>
    <w:p w14:paraId="51777323" w14:textId="77777777" w:rsidR="00694C1E" w:rsidRDefault="00694C1E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71F14CB" w14:textId="77777777" w:rsidR="00694C1E" w:rsidRDefault="00694C1E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998C279" w14:textId="6C9339D8" w:rsidR="0082499D" w:rsidRDefault="0082499D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2499D">
        <w:rPr>
          <w:rFonts w:ascii="Arial" w:hAnsi="Arial" w:cs="Arial"/>
          <w:b/>
          <w:sz w:val="28"/>
          <w:szCs w:val="28"/>
        </w:rPr>
        <w:t xml:space="preserve">ZAŁĄCZNIKI </w:t>
      </w:r>
    </w:p>
    <w:p w14:paraId="64B6D42C" w14:textId="77777777" w:rsidR="00E05B38" w:rsidRDefault="00E05B38" w:rsidP="00E05B3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A2</w:t>
      </w:r>
    </w:p>
    <w:p w14:paraId="54F6919F" w14:textId="77777777" w:rsidR="00E05B38" w:rsidRDefault="00E05B38" w:rsidP="00E05B3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ZESTAWIENIE URZĄDZEŃ INSTALACJI SAP     BUDYNEK „A”</w:t>
      </w:r>
    </w:p>
    <w:tbl>
      <w:tblPr>
        <w:tblW w:w="104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612"/>
        <w:gridCol w:w="2414"/>
        <w:gridCol w:w="760"/>
        <w:gridCol w:w="1000"/>
      </w:tblGrid>
      <w:tr w:rsidR="00E05B38" w14:paraId="71517327" w14:textId="77777777" w:rsidTr="004D019D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23D6159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CC4BFA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rządzenia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38B9BF2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DEA82DC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AAF3A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E05B38" w14:paraId="6202A788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BB8F2F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70ED32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Centrala systemu SAP z panelem obsługi i drukarką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14858F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BMZ Schrack Integral C B6-X2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894E8D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kpl.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973CC2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E05B38" w14:paraId="0FC5B590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E1EA12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7DD69F6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B3-DAI2 Karta linii pętlowych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436EFC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B3-DAI2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98ED2C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CF88F4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16557E4B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D2FC47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F24F4A6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Czujka multisensorowa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7CA81BB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MTD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DFE5D6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8102CE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E05B38" w14:paraId="3CC92315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DAB479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94A6CC3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Czujka multisensorowa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3B3069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MTD 533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BCEF22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2EADA9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5B38" w14:paraId="17E65F93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53ABAF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3EDFDE4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Liniowa czujka dymu DOP-40R (z wyjściem przekaźnikowym)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C31D8D5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DOP-40R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586EBF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9D6989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108B9CC1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ED43B8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84BE852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reflektorów do czujki liniowej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31C8301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4xE39-R8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DAA8D0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8AF95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5B38" w14:paraId="3E920877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09430C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95E0046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DKM Przycisk pożarowy MCP545-1 czerwony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3D39E6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DKM SCHRACK MCP545-1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E2F66F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14DDE8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05B38" w14:paraId="0E08CF02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5B886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98BF88E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DKM Szybka do przycisku Schrack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CB6170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DKM K GLAS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65D736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FDFE12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05B38" w14:paraId="69CE9933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FA4ABC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11BAF4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wejścia / wyjścia BA-OI3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E3E065F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BA-OI3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87524A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6CAA50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05B38" w14:paraId="4D91A792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D8271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05FCCCF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wejścia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640F0ED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BX-OI3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6771C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84327C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5B38" w14:paraId="191584D7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D674C9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94B40AD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 wejścia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FCF7C7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BA5958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026CD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5B38" w14:paraId="2780A678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95E9B2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7333758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Wskaźnik zadziałania BA-UPI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DEF11A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BA-UPI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D44CE1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965D28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05B38" w14:paraId="4660E4E6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D7F0265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C8B8407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wejść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F54E83E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BA-IM4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75E7B5A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EAEE3AA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2FA01D37" w14:textId="77777777" w:rsidTr="004D01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3A1404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51E835D" w14:textId="77777777" w:rsidR="00E05B38" w:rsidRDefault="00E05B38" w:rsidP="004D019D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przekaźnikowy BA-REL 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EA2838A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BA-REL4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9D2F89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354B8B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C8D9B6D" w14:textId="77777777" w:rsidR="00E05B38" w:rsidRDefault="00E05B38" w:rsidP="00E05B3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4F907346" w14:textId="77777777" w:rsidR="00E05B38" w:rsidRDefault="00E05B38" w:rsidP="00E05B3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BUDYNEK „B” + „C”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528"/>
        <w:gridCol w:w="2410"/>
        <w:gridCol w:w="851"/>
        <w:gridCol w:w="986"/>
      </w:tblGrid>
      <w:tr w:rsidR="00E05B38" w14:paraId="24C68A2C" w14:textId="77777777" w:rsidTr="004D019D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A313A0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234E11A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rządzenia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AC8593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8D3E27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9651A2" w14:textId="77777777" w:rsidR="00E05B38" w:rsidRDefault="00E05B38" w:rsidP="004D019D">
            <w:pPr>
              <w:ind w:left="-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E05B38" w14:paraId="2D1507C1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AF770C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7708FC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Centrala sygnalizacji pożarowej typu BMZ Integral – z wyświetlaczem i drukarką wewnętrzną oraz interfejsem sieciowym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6A08EAE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BMZ Integral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8E6899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4FA90D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03BF0920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D73B27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04F7F2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Centrala sygnalizacji pożarowej typu BMZ Integral – z interfejsem sieciowym 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bez wyświetlacza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A8E245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BMZ Integral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FD455B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5AC187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585B1329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CDC320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C38CCD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Akumulator rezerwowy 12 V o pojemności 40 Ah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D56B5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F44D7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4CEE3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5B38" w14:paraId="2A67C4E9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FAF6AB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D5D1BF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Karta linii pętlowych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DC34C6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B3-BAI2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E1661A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16A29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05B38" w14:paraId="4CC1853A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F9DA83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40B273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Karta linii pętlowych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0ABDF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B3-OM8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26A4EB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918C55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5B38" w14:paraId="5441EEBA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0CE93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A1A257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Karta linii pętlowych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DD9B47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B3-LPI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ACB0E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6CE2B5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2EA4D943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3F86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41A502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Karta linii pętlowych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6439D0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B3-REL16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0A97C9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6DCED7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5339309B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2F99F0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314151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Optyczna czujka dymu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A36B96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OSD 2000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6324F2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8D2E61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E05B38" w14:paraId="1F9E6BB3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0A7D54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176E33F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Czujka multisensorowa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F8B8A9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MTD 533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D0FDE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A8ED25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E05B38" w14:paraId="4835B71F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9681E7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024684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Czujka multisensorowa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A5840B9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MTD-533X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B7BBF7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B2ECDE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</w:tr>
      <w:tr w:rsidR="00E05B38" w14:paraId="0C7255BA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BEFC20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DB3CA0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Czujka multisensorowa dla obszarów zagrożonych wybuchem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B1C0A2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MMD 130 Ex-i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37E01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9CB901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5B38" w14:paraId="33CC8044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4F6583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F61B20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Przycisk pożarowy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7B4782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MCP 545X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731880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7FAAE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E05B38" w14:paraId="323515D5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617F74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635B50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Przycisk pożarowy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2BB31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MCP 545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C42A4F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97EB91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05B38" w14:paraId="47F419C9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936578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A8854F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zadziałania czujki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0F03EF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BA-UPI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16D8AA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82E0BA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E05B38" w14:paraId="54DC34C0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8E022B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F616C5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sterujący wejść / wyjść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FD453D0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BA-OI3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A04101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EAB986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5B38" w14:paraId="1F5276AB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E09952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66A406" w14:textId="77777777" w:rsidR="00E05B38" w:rsidRDefault="00E05B38" w:rsidP="004D019D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przekaźnikowy BA-REL 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AF4DB9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 REL 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45A05B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2576FD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5B38" w14:paraId="73753B2E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9F3EC9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38757E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 przekaźnikowy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003FC2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BX- REL 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ADF47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746C8E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16</w:t>
            </w:r>
          </w:p>
        </w:tc>
      </w:tr>
      <w:tr w:rsidR="00E05B38" w14:paraId="05B4EFE2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6C4B5E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945880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wejść BA-IM4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13EA0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BA-IM4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541D1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BAC8C4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</w:t>
            </w:r>
          </w:p>
        </w:tc>
      </w:tr>
      <w:tr w:rsidR="00E05B38" w14:paraId="121990E8" w14:textId="77777777" w:rsidTr="004D019D">
        <w:trPr>
          <w:trHeight w:val="31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635B11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A943DD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wejść BX-IM4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9D40F6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BX-IM4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D208BD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A61FAA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</w:t>
            </w:r>
          </w:p>
        </w:tc>
      </w:tr>
      <w:tr w:rsidR="00E05B38" w14:paraId="5D4F51A6" w14:textId="77777777" w:rsidTr="004D019D">
        <w:trPr>
          <w:trHeight w:val="52"/>
          <w:jc w:val="center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D8C714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5A5051" w14:textId="77777777" w:rsidR="00E05B38" w:rsidRDefault="00E05B38" w:rsidP="004D019D">
            <w:pPr>
              <w:keepNext/>
              <w:tabs>
                <w:tab w:val="center" w:pos="5855"/>
                <w:tab w:val="right" w:pos="10008"/>
              </w:tabs>
              <w:suppressAutoHyphens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wejść BX-AIM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C7E540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BX-AIM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B2C070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8D49A7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</w:t>
            </w:r>
          </w:p>
        </w:tc>
      </w:tr>
    </w:tbl>
    <w:p w14:paraId="644EF68D" w14:textId="77777777" w:rsidR="00E4017C" w:rsidRDefault="00E4017C" w:rsidP="00E4017C">
      <w:pPr>
        <w:rPr>
          <w:rFonts w:ascii="Arial" w:hAnsi="Arial" w:cs="Arial"/>
          <w:b/>
          <w:sz w:val="20"/>
          <w:szCs w:val="20"/>
        </w:rPr>
      </w:pPr>
    </w:p>
    <w:p w14:paraId="19297B6F" w14:textId="77777777" w:rsidR="00E05B38" w:rsidRDefault="00E05B38" w:rsidP="00E05B3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4A686D3" w14:textId="7FA28732" w:rsidR="00E05B38" w:rsidRDefault="00E05B38" w:rsidP="00E05B3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B2</w:t>
      </w:r>
    </w:p>
    <w:p w14:paraId="038EFF9C" w14:textId="77777777" w:rsidR="00E05B38" w:rsidRDefault="00E05B38" w:rsidP="00E05B3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ZESTAWIENIE URZĄDZEŃ INSTALACJI DSO</w:t>
      </w:r>
    </w:p>
    <w:p w14:paraId="6DE61E8C" w14:textId="0DD499D6" w:rsidR="00E05B38" w:rsidRDefault="00E05B38" w:rsidP="00E05B3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BUDYNEK „A”</w:t>
      </w:r>
    </w:p>
    <w:tbl>
      <w:tblPr>
        <w:tblW w:w="10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954"/>
        <w:gridCol w:w="2268"/>
        <w:gridCol w:w="850"/>
        <w:gridCol w:w="993"/>
      </w:tblGrid>
      <w:tr w:rsidR="00E05B38" w14:paraId="39A53FF7" w14:textId="77777777" w:rsidTr="004D019D">
        <w:trPr>
          <w:trHeight w:val="621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2ED2D4" w14:textId="77777777" w:rsidR="00E05B38" w:rsidRDefault="00E05B38" w:rsidP="004D01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5ACD22" w14:textId="77777777" w:rsidR="00E05B38" w:rsidRDefault="00E05B38" w:rsidP="004D01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7C5B15" w14:textId="77777777" w:rsidR="00E05B38" w:rsidRDefault="00E05B38" w:rsidP="004D01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BF0448" w14:textId="77777777" w:rsidR="00E05B38" w:rsidRDefault="00E05B38" w:rsidP="004D01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13F4DB" w14:textId="77777777" w:rsidR="00E05B38" w:rsidRDefault="00E05B38" w:rsidP="004D01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E05B38" w14:paraId="1AC60964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A85F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FC7C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Praesideo Kontroler Sieciowy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EED3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PRS-NCO-B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EDCF6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87B5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750D051F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3049D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D939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Preasideo Wzmacniacz 4 x 125 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1F8C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LBB4424/10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D0E6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E8FBC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5B38" w14:paraId="71EC941D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A70B3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2F03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Preasideo Podstawowa Stacja Mikrofonowa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517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LBB4430/00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C3817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0BFD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5B38" w14:paraId="13A302E0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B03CA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1B8D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Preasideo Klawiatura do Stacji Mikrofonowej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A86B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LBB4432/00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7F38E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74A8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5B38" w14:paraId="4B032D3B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1F914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6CD4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Rozdzielacz magistrali  Preasideo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BE89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PRS-NSP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E461D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4B728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6D42CEC9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B1702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9B1D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połączeniowy 0,5 m z wtykami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9D40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LBB4416/01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A618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BC07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05B38" w14:paraId="249A92A6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3EFDE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D6AA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połączeniowy 5 m z wtykami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0862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LBB4416/05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35C29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3727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5B38" w14:paraId="1A4685E9" w14:textId="77777777" w:rsidTr="004D019D">
        <w:trPr>
          <w:trHeight w:val="6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8C138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7628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Głośnik sufitowy 9/6W, maskownica metalowa, okrągły, przykręcany (ewakuacyjny) BS5839 / IEC60849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BD31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LBC3087/41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4C06A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68483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05B38" w14:paraId="3FB47853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BF9D6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5770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Metalowa  kopuła dla LBC 3087/41 oraz LBC 3090/XX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559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LBC3080/01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6EC3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04DC5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05B38" w14:paraId="418098FF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8E870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D3D2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Głośnik ścienny typu EVAC w metalowej obudowie 6W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15E7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LBC3018/00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50713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D3AAB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E05B38" w14:paraId="6D4D7E58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A5788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07FF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Projektor dźwięku 10W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AAC3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LP1-UC10E-1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BCE9C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2135C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05B38" w14:paraId="2648779A" w14:textId="77777777" w:rsidTr="004D019D">
        <w:trPr>
          <w:trHeight w:val="6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4F293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CDF0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ceramiczna kostka z bezpiecznikiem termicznym - opakowanie 100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568B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LBC1256/00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3CA9F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0EB1D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5B38" w14:paraId="0205057E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10E09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46DD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do nadzoru linii głośnikowych - wzmacniacz/linia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4CBA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LBB4442/00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F372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3230F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05B38" w14:paraId="0E70DE4C" w14:textId="77777777" w:rsidTr="004D019D">
        <w:trPr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05CD0" w14:textId="77777777" w:rsidR="00E05B38" w:rsidRDefault="00E05B38" w:rsidP="004D0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4739" w14:textId="77777777" w:rsidR="00E05B38" w:rsidRDefault="00E05B38" w:rsidP="004D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na 24h, 42U 600x600, zasilacz dodatkowy, baterie 2x80Ah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0DE7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Merawex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43999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284E4" w14:textId="77777777" w:rsidR="00E05B38" w:rsidRDefault="00E05B38" w:rsidP="004D0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B0CB751" w14:textId="77777777" w:rsidR="00E05B38" w:rsidRDefault="00E05B38" w:rsidP="00E05B3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0AA6791" w14:textId="77777777" w:rsidR="00E05B38" w:rsidRDefault="00E05B38" w:rsidP="00E05B3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BUDYNEK „B”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617"/>
        <w:gridCol w:w="2187"/>
        <w:gridCol w:w="787"/>
        <w:gridCol w:w="1481"/>
      </w:tblGrid>
      <w:tr w:rsidR="00E05B38" w14:paraId="434D20D4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53FD6B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2DC040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350A94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E3938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9E7721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E05B38" w14:paraId="1E0B37A2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37F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B521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Interfejs wielokanałowy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87E2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PRS-16MCI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C6B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kpl.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22C1" w14:textId="77777777" w:rsidR="00E05B38" w:rsidRPr="00645136" w:rsidRDefault="00E05B38" w:rsidP="004D019D">
            <w:pPr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  <w:r w:rsidRPr="00645136">
              <w:rPr>
                <w:rFonts w:ascii="Arial" w:eastAsia="Calibri" w:hAnsi="Arial" w:cs="Arial"/>
                <w:sz w:val="22"/>
                <w:szCs w:val="20"/>
              </w:rPr>
              <w:t>1</w:t>
            </w:r>
          </w:p>
        </w:tc>
      </w:tr>
      <w:tr w:rsidR="00E05B38" w14:paraId="1C4377C1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FC72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7CE6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Preasideo Klawiatura do Stacji Mikrofonowej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7B7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LBB4432/00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6981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kpl.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506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3A7A4872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F603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B531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Moduł kontroli linii - linia głośnikowa+ obudowa LBB4443/00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0C6A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LBB4443/00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22D6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4DE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</w:tr>
      <w:tr w:rsidR="00E05B38" w14:paraId="1563431A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19BB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C604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Wzmacniacz Praesideo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724E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DCF2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kpl.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1C1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0596E746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9A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F60B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Wzmacniacz 4x125 PAM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9AA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0C3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203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E05B38" w14:paraId="55E7A535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152A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B099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Głośnik ścienny typu EVAC w metalowej obudowie 6W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83DE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6W LBC3018/01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D4E2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B7E6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389</w:t>
            </w:r>
          </w:p>
        </w:tc>
      </w:tr>
      <w:tr w:rsidR="00E05B38" w14:paraId="1E9C7D55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B40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445C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Głośnik sufitowy 9/6W, maskownica metalowa, okrągły, uchwyt sprężynowy (ewakuacyjny)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4787" w14:textId="77777777" w:rsidR="00E05B38" w:rsidRDefault="00E05B38" w:rsidP="004D019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LBC3086/41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22C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AA71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105</w:t>
            </w:r>
          </w:p>
        </w:tc>
      </w:tr>
      <w:tr w:rsidR="00E05B38" w14:paraId="2CBDFC8E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5E8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0FAF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Metalowa kopuła ognioodporna do głośnika LBC 3086/41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D5B" w14:textId="77777777" w:rsidR="00E05B38" w:rsidRDefault="00E05B38" w:rsidP="004D01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290E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C04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105</w:t>
            </w:r>
          </w:p>
        </w:tc>
      </w:tr>
      <w:tr w:rsidR="00E05B38" w14:paraId="7A629BCC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AB08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0468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„Moduł końca” linii głośnikowej/karta nadzoru ciągłości linii głośnikowej z ceramiczną kostką zaciskową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3F5" w14:textId="77777777" w:rsidR="00E05B38" w:rsidRDefault="00E05B38" w:rsidP="004D01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C051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kpl.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B3C1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</w:tr>
      <w:tr w:rsidR="00E05B38" w14:paraId="55656945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D32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4453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Zewnętrzna obudowa natynkowa do montażu „modułu końca” linii głośnikowej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71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BFC6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kpl.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D06A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</w:tr>
      <w:tr w:rsidR="00E05B38" w14:paraId="44ACCB77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229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BD6C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Głośnik tubowy pożarowy 25W do strefy Ex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998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7EFF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B8A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3BECFDE9" w14:textId="77777777" w:rsidTr="00E05B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42E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0B47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Kierunkowy metalowy projektor dźwięku 20W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971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LBC3432/03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743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C8F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</w:tr>
    </w:tbl>
    <w:p w14:paraId="45D9D55D" w14:textId="77777777" w:rsidR="00E05B38" w:rsidRDefault="00E05B38" w:rsidP="00E05B3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7FA7067" w14:textId="0CFFA140" w:rsidR="00E05B38" w:rsidRDefault="00E05B38" w:rsidP="00E05B3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BUDYNEK „C”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720"/>
        <w:gridCol w:w="2126"/>
        <w:gridCol w:w="850"/>
        <w:gridCol w:w="1418"/>
      </w:tblGrid>
      <w:tr w:rsidR="00E05B38" w14:paraId="341A8980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B6F35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A214DE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74E56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4E9E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9CE56F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E05B38" w14:paraId="44457C61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CA7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1930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Interfejs wielokanałowy PRS-16MCI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95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PRS-16MCI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4EAC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DB93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39B4AB0D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773F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75D7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Preasideo Klawiatura do Stacji Mikrofonowej LBB4432/00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9DA8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LBB4432/00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2D3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7D1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E05B38" w14:paraId="2CDA3580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DC33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7F7F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Moduł kontroli linii - linia głośnikowa+ obudowa LBB4443/00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0559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LBB4443/00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1BD8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189F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</w:tr>
      <w:tr w:rsidR="00E05B38" w14:paraId="56AC311F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29A5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76FC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Wzmacniacz 4X125W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657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BAM PRS-4B125-EU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1C87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52A3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E05B38" w14:paraId="3B7354B9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6068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5012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Wzmacniacz 2x250W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97A9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BAM PRS-2B250-EU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EF0F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E2E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E05B38" w14:paraId="3FB0C9DF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00A4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7FB2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Głośnik ścienny typu EVAC w metalowej obudowie 6W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D3FD" w14:textId="77777777" w:rsidR="00E05B38" w:rsidRDefault="00E05B38" w:rsidP="004D019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LBC3018/01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625B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27E8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172</w:t>
            </w:r>
          </w:p>
        </w:tc>
      </w:tr>
      <w:tr w:rsidR="00E05B38" w14:paraId="0AB6AE06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3AA3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7C1F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Głośnik sufitowy 9/6W, maskownica metalowa, okrągły, uchwyt sprężynowy(ewakuacyjny)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8350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LBC3086/41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4392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F1A8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61</w:t>
            </w:r>
          </w:p>
        </w:tc>
      </w:tr>
      <w:tr w:rsidR="00E05B38" w14:paraId="61F1B5EE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D68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A5CF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Metalowa kopuła ognioodporna do głośnika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ADBA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LBC 3086/41 LBC3081/02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5C89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D4CE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61</w:t>
            </w:r>
          </w:p>
        </w:tc>
      </w:tr>
      <w:tr w:rsidR="00E05B38" w14:paraId="4250773D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5629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2F8D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Kierunkowy metalowy projektor dźwięku 20W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E0BC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LBC3432/03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3BBA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2796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  <w:tr w:rsidR="00E05B38" w14:paraId="038C76DE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3F85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9B6B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Rozdzielacz magistrali Praesideo PRS-NSP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4A5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9A3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08CC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1E27B5DD" w14:textId="77777777" w:rsidTr="00E05B3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E6C2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7E96" w14:textId="77777777" w:rsidR="00E05B38" w:rsidRDefault="00E05B38" w:rsidP="004D019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Szafa Merawex 42U, 600x600, 2x80Ah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1FBB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F73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C2BD" w14:textId="77777777" w:rsidR="00E05B38" w:rsidRDefault="00E05B38" w:rsidP="004D01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</w:tbl>
    <w:p w14:paraId="0BFC24EF" w14:textId="77777777" w:rsidR="00AB24D0" w:rsidRDefault="00AB24D0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6B59AD4" w14:textId="77777777" w:rsidR="001975E9" w:rsidRDefault="001975E9" w:rsidP="001975E9">
      <w:pPr>
        <w:pStyle w:val="Tekstpodstawowy"/>
        <w:tabs>
          <w:tab w:val="left" w:pos="284"/>
        </w:tabs>
        <w:spacing w:line="360" w:lineRule="auto"/>
        <w:jc w:val="right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ZAŁĄCZNIK C2</w:t>
      </w:r>
    </w:p>
    <w:p w14:paraId="2749C8AF" w14:textId="45CB0161" w:rsidR="001975E9" w:rsidRPr="00A2012F" w:rsidRDefault="00A2012F" w:rsidP="009F6D70">
      <w:pPr>
        <w:pStyle w:val="Tekstpodstawowy"/>
        <w:numPr>
          <w:ilvl w:val="2"/>
          <w:numId w:val="46"/>
        </w:numPr>
        <w:tabs>
          <w:tab w:val="left" w:pos="284"/>
        </w:tabs>
        <w:spacing w:line="360" w:lineRule="auto"/>
        <w:rPr>
          <w:rFonts w:ascii="Arial" w:hAnsi="Arial" w:cs="Arial"/>
          <w:bCs w:val="0"/>
          <w:sz w:val="18"/>
          <w:szCs w:val="18"/>
        </w:rPr>
      </w:pPr>
      <w:r w:rsidRPr="00A2012F">
        <w:rPr>
          <w:rFonts w:ascii="Arial" w:hAnsi="Arial" w:cs="Arial"/>
          <w:bCs w:val="0"/>
          <w:sz w:val="18"/>
          <w:szCs w:val="18"/>
        </w:rPr>
        <w:t xml:space="preserve"> </w:t>
      </w:r>
      <w:r w:rsidR="009F5099" w:rsidRPr="00A2012F">
        <w:rPr>
          <w:rFonts w:ascii="Arial" w:hAnsi="Arial" w:cs="Arial"/>
          <w:bCs w:val="0"/>
          <w:sz w:val="18"/>
          <w:szCs w:val="18"/>
        </w:rPr>
        <w:t>ZESTAWIENIE URZĄDZEŃ SYSTEMU</w:t>
      </w:r>
      <w:r w:rsidR="001975E9" w:rsidRPr="00A2012F">
        <w:rPr>
          <w:rFonts w:ascii="Arial" w:hAnsi="Arial" w:cs="Arial"/>
          <w:bCs w:val="0"/>
          <w:sz w:val="18"/>
          <w:szCs w:val="18"/>
        </w:rPr>
        <w:t xml:space="preserve"> ODDYMIANIA KLAT</w:t>
      </w:r>
      <w:r>
        <w:rPr>
          <w:rFonts w:ascii="Arial" w:hAnsi="Arial" w:cs="Arial"/>
          <w:bCs w:val="0"/>
          <w:sz w:val="18"/>
          <w:szCs w:val="18"/>
        </w:rPr>
        <w:t>EK</w:t>
      </w:r>
      <w:r w:rsidR="001975E9" w:rsidRPr="00A2012F">
        <w:rPr>
          <w:rFonts w:ascii="Arial" w:hAnsi="Arial" w:cs="Arial"/>
          <w:bCs w:val="0"/>
          <w:sz w:val="18"/>
          <w:szCs w:val="18"/>
        </w:rPr>
        <w:t xml:space="preserve"> SCHODOW</w:t>
      </w:r>
      <w:r>
        <w:rPr>
          <w:rFonts w:ascii="Arial" w:hAnsi="Arial" w:cs="Arial"/>
          <w:bCs w:val="0"/>
          <w:sz w:val="18"/>
          <w:szCs w:val="18"/>
        </w:rPr>
        <w:t>YCH</w:t>
      </w:r>
      <w:r w:rsidR="001975E9" w:rsidRPr="00A2012F">
        <w:rPr>
          <w:rFonts w:ascii="Arial" w:hAnsi="Arial" w:cs="Arial"/>
          <w:bCs w:val="0"/>
          <w:sz w:val="18"/>
          <w:szCs w:val="18"/>
        </w:rPr>
        <w:t xml:space="preserve"> W BUDYNKU </w:t>
      </w:r>
      <w:r w:rsidR="00C638FD" w:rsidRPr="00A2012F">
        <w:rPr>
          <w:rFonts w:ascii="Arial" w:hAnsi="Arial" w:cs="Arial"/>
          <w:bCs w:val="0"/>
          <w:sz w:val="18"/>
          <w:szCs w:val="18"/>
        </w:rPr>
        <w:t xml:space="preserve">„A” </w:t>
      </w:r>
      <w:r w:rsidR="001975E9" w:rsidRPr="00A2012F">
        <w:rPr>
          <w:rFonts w:ascii="Arial" w:hAnsi="Arial" w:cs="Arial"/>
          <w:bCs w:val="0"/>
          <w:sz w:val="18"/>
          <w:szCs w:val="18"/>
        </w:rPr>
        <w:t>MIR-PIB (klatka S1)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20"/>
        <w:gridCol w:w="1683"/>
        <w:gridCol w:w="962"/>
        <w:gridCol w:w="968"/>
      </w:tblGrid>
      <w:tr w:rsidR="001975E9" w:rsidRPr="003E0A7C" w14:paraId="418F0140" w14:textId="77777777" w:rsidTr="006714E6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3EEE0000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20" w:type="dxa"/>
            <w:shd w:val="clear" w:color="auto" w:fill="BFBFBF" w:themeFill="background1" w:themeFillShade="BF"/>
            <w:vAlign w:val="center"/>
          </w:tcPr>
          <w:p w14:paraId="4B82CB74" w14:textId="77777777" w:rsidR="001975E9" w:rsidRPr="003E0A7C" w:rsidRDefault="001975E9" w:rsidP="006714E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73C3F79B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3FFEE6AD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30E44DF2" w14:textId="01FC7EE7" w:rsidR="001975E9" w:rsidRPr="003E0A7C" w:rsidRDefault="00E05B38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E05B38" w14:paraId="774ABBC4" w14:textId="77777777" w:rsidTr="00DF2880">
        <w:tc>
          <w:tcPr>
            <w:tcW w:w="846" w:type="dxa"/>
            <w:shd w:val="clear" w:color="auto" w:fill="auto"/>
          </w:tcPr>
          <w:p w14:paraId="262FC0E7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10830CB" w14:textId="064A2620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Centrala RZN 4416M   D+H</w:t>
            </w:r>
          </w:p>
        </w:tc>
        <w:tc>
          <w:tcPr>
            <w:tcW w:w="1683" w:type="dxa"/>
            <w:shd w:val="clear" w:color="auto" w:fill="auto"/>
          </w:tcPr>
          <w:p w14:paraId="02448B2E" w14:textId="29589B0A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RZN 4416M</w:t>
            </w:r>
          </w:p>
        </w:tc>
        <w:tc>
          <w:tcPr>
            <w:tcW w:w="962" w:type="dxa"/>
            <w:vAlign w:val="center"/>
          </w:tcPr>
          <w:p w14:paraId="1A9C165D" w14:textId="34EDB5FF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7112BF88" w14:textId="151728AD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1A6183AF" w14:textId="77777777" w:rsidTr="00DF2880">
        <w:tc>
          <w:tcPr>
            <w:tcW w:w="846" w:type="dxa"/>
            <w:shd w:val="clear" w:color="auto" w:fill="auto"/>
          </w:tcPr>
          <w:p w14:paraId="091235AF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AA22835" w14:textId="65A54156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Centrala BAZ-2             D+H</w:t>
            </w:r>
          </w:p>
        </w:tc>
        <w:tc>
          <w:tcPr>
            <w:tcW w:w="1683" w:type="dxa"/>
            <w:shd w:val="clear" w:color="auto" w:fill="auto"/>
          </w:tcPr>
          <w:p w14:paraId="59ED447B" w14:textId="60BB2E79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BAZ-2</w:t>
            </w:r>
          </w:p>
        </w:tc>
        <w:tc>
          <w:tcPr>
            <w:tcW w:w="962" w:type="dxa"/>
            <w:vAlign w:val="center"/>
          </w:tcPr>
          <w:p w14:paraId="7E690A9B" w14:textId="286FD115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1EC8DA0A" w14:textId="72516381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:rsidRPr="003E0A7C" w14:paraId="621AE6FF" w14:textId="77777777" w:rsidTr="00DF2880">
        <w:tc>
          <w:tcPr>
            <w:tcW w:w="846" w:type="dxa"/>
            <w:shd w:val="clear" w:color="auto" w:fill="auto"/>
          </w:tcPr>
          <w:p w14:paraId="2A058015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00F5F40" w14:textId="0FC8646D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Siłownik DDS 50X500   D+H</w:t>
            </w:r>
          </w:p>
        </w:tc>
        <w:tc>
          <w:tcPr>
            <w:tcW w:w="1683" w:type="dxa"/>
            <w:shd w:val="clear" w:color="auto" w:fill="auto"/>
          </w:tcPr>
          <w:p w14:paraId="58C5E7E0" w14:textId="55A5BEE3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DDS 50X500   </w:t>
            </w:r>
          </w:p>
        </w:tc>
        <w:tc>
          <w:tcPr>
            <w:tcW w:w="962" w:type="dxa"/>
            <w:vAlign w:val="center"/>
          </w:tcPr>
          <w:p w14:paraId="3B5D5D1C" w14:textId="083D332C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07C9C1C2" w14:textId="429377ED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6800DA48" w14:textId="77777777" w:rsidTr="00DF2880">
        <w:tc>
          <w:tcPr>
            <w:tcW w:w="846" w:type="dxa"/>
            <w:shd w:val="clear" w:color="auto" w:fill="auto"/>
          </w:tcPr>
          <w:p w14:paraId="3D1CB554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165388D" w14:textId="15C15775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Siłownik łańcuchowy KA 34/800 D+H</w:t>
            </w:r>
          </w:p>
        </w:tc>
        <w:tc>
          <w:tcPr>
            <w:tcW w:w="1683" w:type="dxa"/>
            <w:shd w:val="clear" w:color="auto" w:fill="auto"/>
          </w:tcPr>
          <w:p w14:paraId="73373550" w14:textId="26CE182E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KA 34/800</w:t>
            </w:r>
          </w:p>
        </w:tc>
        <w:tc>
          <w:tcPr>
            <w:tcW w:w="962" w:type="dxa"/>
            <w:vAlign w:val="center"/>
          </w:tcPr>
          <w:p w14:paraId="280531D4" w14:textId="00C61840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6A555DEA" w14:textId="75A9E2F1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6656F7AC" w14:textId="77777777" w:rsidTr="00DF2880">
        <w:tc>
          <w:tcPr>
            <w:tcW w:w="846" w:type="dxa"/>
            <w:shd w:val="clear" w:color="auto" w:fill="auto"/>
          </w:tcPr>
          <w:p w14:paraId="03C2FB2A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A2A2929" w14:textId="3544DD46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Konsola do siłownika RE-KA  DS.  D+H</w:t>
            </w:r>
          </w:p>
        </w:tc>
        <w:tc>
          <w:tcPr>
            <w:tcW w:w="1683" w:type="dxa"/>
            <w:shd w:val="clear" w:color="auto" w:fill="auto"/>
          </w:tcPr>
          <w:p w14:paraId="6E79FEDB" w14:textId="265057DB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RE-KA  DS.  </w:t>
            </w:r>
          </w:p>
        </w:tc>
        <w:tc>
          <w:tcPr>
            <w:tcW w:w="962" w:type="dxa"/>
            <w:vAlign w:val="center"/>
          </w:tcPr>
          <w:p w14:paraId="59330627" w14:textId="06A6526B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157FE3E8" w14:textId="572659E5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25BD4B93" w14:textId="77777777" w:rsidTr="00DF2880">
        <w:tc>
          <w:tcPr>
            <w:tcW w:w="846" w:type="dxa"/>
            <w:shd w:val="clear" w:color="auto" w:fill="auto"/>
          </w:tcPr>
          <w:p w14:paraId="31686AC3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DD47630" w14:textId="2DE9A1FE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Przycisk oddymiania RT42-ST      D+H</w:t>
            </w:r>
          </w:p>
        </w:tc>
        <w:tc>
          <w:tcPr>
            <w:tcW w:w="1683" w:type="dxa"/>
            <w:shd w:val="clear" w:color="auto" w:fill="auto"/>
          </w:tcPr>
          <w:p w14:paraId="2AC6BD85" w14:textId="473BCE14" w:rsidR="00E05B38" w:rsidRPr="003E0A7C" w:rsidRDefault="00E05B38" w:rsidP="00E05B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RT42-ST      </w:t>
            </w:r>
          </w:p>
        </w:tc>
        <w:tc>
          <w:tcPr>
            <w:tcW w:w="962" w:type="dxa"/>
            <w:vAlign w:val="center"/>
          </w:tcPr>
          <w:p w14:paraId="256165FE" w14:textId="67A18C60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2492907A" w14:textId="7A5C1A28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E05B38" w14:paraId="16EC3878" w14:textId="77777777" w:rsidTr="00DF2880">
        <w:tc>
          <w:tcPr>
            <w:tcW w:w="846" w:type="dxa"/>
            <w:shd w:val="clear" w:color="auto" w:fill="auto"/>
          </w:tcPr>
          <w:p w14:paraId="6A09032B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6CB6E5F" w14:textId="76F865C3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Moduł przekaźnika odłączającego TR 42 D+H</w:t>
            </w:r>
          </w:p>
        </w:tc>
        <w:tc>
          <w:tcPr>
            <w:tcW w:w="1683" w:type="dxa"/>
            <w:shd w:val="clear" w:color="auto" w:fill="auto"/>
          </w:tcPr>
          <w:p w14:paraId="755625F9" w14:textId="6C3ACD6F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TR 42</w:t>
            </w:r>
          </w:p>
        </w:tc>
        <w:tc>
          <w:tcPr>
            <w:tcW w:w="962" w:type="dxa"/>
            <w:vAlign w:val="center"/>
          </w:tcPr>
          <w:p w14:paraId="04FBBE37" w14:textId="18723043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48BD0817" w14:textId="456D724C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3783EA15" w14:textId="77777777" w:rsidTr="001F1BBB">
        <w:tc>
          <w:tcPr>
            <w:tcW w:w="846" w:type="dxa"/>
            <w:shd w:val="clear" w:color="auto" w:fill="auto"/>
          </w:tcPr>
          <w:p w14:paraId="7F3F0C76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0CE05E7" w14:textId="3264D789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Zasilacz AWO ZBR 13.8 VDC/2A Pulsar</w:t>
            </w:r>
          </w:p>
        </w:tc>
        <w:tc>
          <w:tcPr>
            <w:tcW w:w="1683" w:type="dxa"/>
            <w:shd w:val="clear" w:color="auto" w:fill="auto"/>
          </w:tcPr>
          <w:p w14:paraId="6AC52C48" w14:textId="5D6E7E3B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AWO ZBR 13.8 VDC/2A Pulsar</w:t>
            </w:r>
          </w:p>
        </w:tc>
        <w:tc>
          <w:tcPr>
            <w:tcW w:w="962" w:type="dxa"/>
            <w:vAlign w:val="center"/>
          </w:tcPr>
          <w:p w14:paraId="2940BD4B" w14:textId="5B3795EF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33AAB8E5" w14:textId="01EFE73A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3357E098" w14:textId="77777777" w:rsidTr="001F1BBB">
        <w:tc>
          <w:tcPr>
            <w:tcW w:w="846" w:type="dxa"/>
            <w:shd w:val="clear" w:color="auto" w:fill="auto"/>
          </w:tcPr>
          <w:p w14:paraId="5AB7E6A4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C181890" w14:textId="61AD799C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Elektrozaczep E7R, cewka E9 z blachą zaczepową</w:t>
            </w:r>
          </w:p>
        </w:tc>
        <w:tc>
          <w:tcPr>
            <w:tcW w:w="1683" w:type="dxa"/>
            <w:shd w:val="clear" w:color="auto" w:fill="auto"/>
          </w:tcPr>
          <w:p w14:paraId="2373373D" w14:textId="631A593D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E7R</w:t>
            </w:r>
          </w:p>
        </w:tc>
        <w:tc>
          <w:tcPr>
            <w:tcW w:w="962" w:type="dxa"/>
            <w:vAlign w:val="center"/>
          </w:tcPr>
          <w:p w14:paraId="161ADA5B" w14:textId="0C2D16F6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1F379B92" w14:textId="2D72604B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3BAE3A30" w14:textId="77777777" w:rsidTr="001F1BBB">
        <w:tc>
          <w:tcPr>
            <w:tcW w:w="846" w:type="dxa"/>
            <w:shd w:val="clear" w:color="auto" w:fill="auto"/>
          </w:tcPr>
          <w:p w14:paraId="4D4FF5AB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F9081C8" w14:textId="571F4384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Akumulator 17Ah/12V</w:t>
            </w:r>
          </w:p>
        </w:tc>
        <w:tc>
          <w:tcPr>
            <w:tcW w:w="1683" w:type="dxa"/>
            <w:shd w:val="clear" w:color="auto" w:fill="auto"/>
          </w:tcPr>
          <w:p w14:paraId="35CF9545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779E5A12" w14:textId="1B8BB6A0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10F254DC" w14:textId="62E04564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2A029F73" w14:textId="77777777" w:rsidTr="001F1BBB">
        <w:tc>
          <w:tcPr>
            <w:tcW w:w="846" w:type="dxa"/>
            <w:shd w:val="clear" w:color="auto" w:fill="auto"/>
          </w:tcPr>
          <w:p w14:paraId="25FB1B1B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2D4BA237" w14:textId="656E03BB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Obudowa na akumulator AWO 401 Pulsar</w:t>
            </w:r>
          </w:p>
        </w:tc>
        <w:tc>
          <w:tcPr>
            <w:tcW w:w="1683" w:type="dxa"/>
            <w:shd w:val="clear" w:color="auto" w:fill="auto"/>
          </w:tcPr>
          <w:p w14:paraId="499AF5CA" w14:textId="7B1B01CE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AWO 401 Pulsar</w:t>
            </w:r>
          </w:p>
        </w:tc>
        <w:tc>
          <w:tcPr>
            <w:tcW w:w="962" w:type="dxa"/>
            <w:vAlign w:val="center"/>
          </w:tcPr>
          <w:p w14:paraId="58D4301B" w14:textId="79C45E26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5F4660F6" w14:textId="0DB3CDF5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:rsidRPr="001975E9" w14:paraId="4EB085FF" w14:textId="77777777" w:rsidTr="001F1BBB">
        <w:tc>
          <w:tcPr>
            <w:tcW w:w="846" w:type="dxa"/>
            <w:shd w:val="clear" w:color="auto" w:fill="auto"/>
          </w:tcPr>
          <w:p w14:paraId="261A8181" w14:textId="23F780B5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1E70C00" w14:textId="48920289" w:rsidR="00E05B38" w:rsidRPr="001975E9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E0A7C">
              <w:rPr>
                <w:rFonts w:ascii="Arial" w:hAnsi="Arial" w:cs="Arial"/>
                <w:sz w:val="20"/>
                <w:szCs w:val="20"/>
                <w:lang w:val="en-US"/>
              </w:rPr>
              <w:t>Czujka multisensorowa CUBUS MTD 533 Schrack</w:t>
            </w:r>
          </w:p>
        </w:tc>
        <w:tc>
          <w:tcPr>
            <w:tcW w:w="1683" w:type="dxa"/>
            <w:shd w:val="clear" w:color="auto" w:fill="auto"/>
          </w:tcPr>
          <w:p w14:paraId="77C4498B" w14:textId="2F376905" w:rsidR="00E05B38" w:rsidRPr="001975E9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E0A7C">
              <w:rPr>
                <w:rFonts w:ascii="Arial" w:hAnsi="Arial" w:cs="Arial"/>
                <w:sz w:val="20"/>
                <w:szCs w:val="20"/>
                <w:lang w:val="en-US"/>
              </w:rPr>
              <w:t>CUBUS MTD 533 Schrack</w:t>
            </w:r>
          </w:p>
        </w:tc>
        <w:tc>
          <w:tcPr>
            <w:tcW w:w="962" w:type="dxa"/>
            <w:vAlign w:val="center"/>
          </w:tcPr>
          <w:p w14:paraId="404648C4" w14:textId="6BA42FD2" w:rsidR="00E05B38" w:rsidRPr="001975E9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63625700" w14:textId="4FE2D733" w:rsidR="00E05B38" w:rsidRPr="001975E9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E05B38" w14:paraId="0FF795F7" w14:textId="77777777" w:rsidTr="001F1BBB">
        <w:tc>
          <w:tcPr>
            <w:tcW w:w="846" w:type="dxa"/>
            <w:shd w:val="clear" w:color="auto" w:fill="auto"/>
          </w:tcPr>
          <w:p w14:paraId="2D950EE7" w14:textId="3D7106CA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4A698C1C" w14:textId="2478274D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  <w:lang w:val="en-US"/>
              </w:rPr>
              <w:t>Gniazdo czujki USB 501 Schrack</w:t>
            </w:r>
          </w:p>
        </w:tc>
        <w:tc>
          <w:tcPr>
            <w:tcW w:w="1683" w:type="dxa"/>
            <w:shd w:val="clear" w:color="auto" w:fill="auto"/>
          </w:tcPr>
          <w:p w14:paraId="4E30DFFE" w14:textId="785B124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  <w:lang w:val="en-US"/>
              </w:rPr>
              <w:t>USB 501 Schrack</w:t>
            </w:r>
          </w:p>
        </w:tc>
        <w:tc>
          <w:tcPr>
            <w:tcW w:w="962" w:type="dxa"/>
            <w:vAlign w:val="center"/>
          </w:tcPr>
          <w:p w14:paraId="440DFA9A" w14:textId="5B40E5BB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6753ABED" w14:textId="7A888FC9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05B38" w14:paraId="3082C074" w14:textId="77777777" w:rsidTr="001F1BBB">
        <w:tc>
          <w:tcPr>
            <w:tcW w:w="846" w:type="dxa"/>
            <w:shd w:val="clear" w:color="auto" w:fill="auto"/>
          </w:tcPr>
          <w:p w14:paraId="71CE5331" w14:textId="36A3D188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35A6322" w14:textId="30886D2C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Moduł przekaźnikowy BA-REL 4 z obudową Schrack</w:t>
            </w:r>
          </w:p>
        </w:tc>
        <w:tc>
          <w:tcPr>
            <w:tcW w:w="1683" w:type="dxa"/>
            <w:shd w:val="clear" w:color="auto" w:fill="auto"/>
          </w:tcPr>
          <w:p w14:paraId="0D99CB39" w14:textId="2F8C85FC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BA-REL 4</w:t>
            </w:r>
          </w:p>
        </w:tc>
        <w:tc>
          <w:tcPr>
            <w:tcW w:w="962" w:type="dxa"/>
            <w:vAlign w:val="center"/>
          </w:tcPr>
          <w:p w14:paraId="60160234" w14:textId="7835BEA7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475F5D15" w14:textId="2D13BAC4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1C51F680" w14:textId="77777777" w:rsidTr="001F1BBB">
        <w:tc>
          <w:tcPr>
            <w:tcW w:w="846" w:type="dxa"/>
            <w:shd w:val="clear" w:color="auto" w:fill="auto"/>
          </w:tcPr>
          <w:p w14:paraId="07B8832F" w14:textId="172DCC3C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4C8D5C98" w14:textId="7CD0ED4C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Moduł wejść BA-IM4 z obudową Schrack </w:t>
            </w:r>
          </w:p>
        </w:tc>
        <w:tc>
          <w:tcPr>
            <w:tcW w:w="1683" w:type="dxa"/>
            <w:shd w:val="clear" w:color="auto" w:fill="auto"/>
          </w:tcPr>
          <w:p w14:paraId="662607BC" w14:textId="24DD9F7C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BA-IM4</w:t>
            </w:r>
          </w:p>
        </w:tc>
        <w:tc>
          <w:tcPr>
            <w:tcW w:w="962" w:type="dxa"/>
            <w:vAlign w:val="center"/>
          </w:tcPr>
          <w:p w14:paraId="5C03B34D" w14:textId="6E51F912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1502826B" w14:textId="1E29CE22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540D0566" w14:textId="77777777" w:rsidTr="001F1BBB">
        <w:tc>
          <w:tcPr>
            <w:tcW w:w="846" w:type="dxa"/>
            <w:shd w:val="clear" w:color="auto" w:fill="auto"/>
          </w:tcPr>
          <w:p w14:paraId="57834E6A" w14:textId="0BAC38E2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3642C58" w14:textId="762C8547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Karta pętli dozorowych do centrali B3- DAI2 Schrack</w:t>
            </w:r>
          </w:p>
        </w:tc>
        <w:tc>
          <w:tcPr>
            <w:tcW w:w="1683" w:type="dxa"/>
            <w:shd w:val="clear" w:color="auto" w:fill="auto"/>
          </w:tcPr>
          <w:p w14:paraId="15062521" w14:textId="67303D6F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B3- DAI2 Schrack</w:t>
            </w:r>
          </w:p>
        </w:tc>
        <w:tc>
          <w:tcPr>
            <w:tcW w:w="962" w:type="dxa"/>
            <w:vAlign w:val="center"/>
          </w:tcPr>
          <w:p w14:paraId="27CB31D1" w14:textId="2A83C380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3942D5B3" w14:textId="25DDBB1C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6B37132A" w14:textId="77777777" w:rsidTr="001F1BBB">
        <w:tc>
          <w:tcPr>
            <w:tcW w:w="846" w:type="dxa"/>
            <w:shd w:val="clear" w:color="auto" w:fill="auto"/>
          </w:tcPr>
          <w:p w14:paraId="4C230AF7" w14:textId="506ECA9E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7687E11" w14:textId="2501DA9F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Sygnalizator akustyczny pętlowy BA –SOL Schrack</w:t>
            </w:r>
          </w:p>
        </w:tc>
        <w:tc>
          <w:tcPr>
            <w:tcW w:w="1683" w:type="dxa"/>
            <w:shd w:val="clear" w:color="auto" w:fill="auto"/>
          </w:tcPr>
          <w:p w14:paraId="7EB9584B" w14:textId="49DA15BF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BA –SOL Schrack</w:t>
            </w:r>
          </w:p>
        </w:tc>
        <w:tc>
          <w:tcPr>
            <w:tcW w:w="962" w:type="dxa"/>
            <w:vAlign w:val="center"/>
          </w:tcPr>
          <w:p w14:paraId="277D3AD8" w14:textId="5827AE84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0A474537" w14:textId="30EE78E0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</w:tbl>
    <w:p w14:paraId="05CE0653" w14:textId="77777777" w:rsidR="001975E9" w:rsidRDefault="001975E9" w:rsidP="001975E9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bCs w:val="0"/>
          <w:sz w:val="20"/>
        </w:rPr>
      </w:pPr>
    </w:p>
    <w:p w14:paraId="734FD591" w14:textId="1570646A" w:rsidR="001975E9" w:rsidRPr="00A2012F" w:rsidRDefault="00A2012F" w:rsidP="009F6D70">
      <w:pPr>
        <w:pStyle w:val="Tekstpodstawowy"/>
        <w:numPr>
          <w:ilvl w:val="1"/>
          <w:numId w:val="46"/>
        </w:numPr>
        <w:tabs>
          <w:tab w:val="left" w:pos="284"/>
        </w:tabs>
        <w:spacing w:line="360" w:lineRule="auto"/>
        <w:rPr>
          <w:rFonts w:ascii="Arial" w:hAnsi="Arial" w:cs="Arial"/>
          <w:bCs w:val="0"/>
          <w:sz w:val="18"/>
          <w:szCs w:val="18"/>
        </w:rPr>
      </w:pPr>
      <w:r w:rsidRPr="00A2012F">
        <w:rPr>
          <w:rFonts w:ascii="Arial" w:hAnsi="Arial" w:cs="Arial"/>
          <w:bCs w:val="0"/>
          <w:sz w:val="18"/>
          <w:szCs w:val="18"/>
        </w:rPr>
        <w:t xml:space="preserve"> </w:t>
      </w:r>
      <w:r w:rsidR="009F5099" w:rsidRPr="00A2012F">
        <w:rPr>
          <w:rFonts w:ascii="Arial" w:hAnsi="Arial" w:cs="Arial"/>
          <w:bCs w:val="0"/>
          <w:sz w:val="18"/>
          <w:szCs w:val="18"/>
        </w:rPr>
        <w:t>ZESTAWIENIE URZĄDZEŃ SYSTEMU</w:t>
      </w:r>
      <w:r w:rsidR="001975E9" w:rsidRPr="00A2012F">
        <w:rPr>
          <w:rFonts w:ascii="Arial" w:hAnsi="Arial" w:cs="Arial"/>
          <w:bCs w:val="0"/>
          <w:sz w:val="18"/>
          <w:szCs w:val="18"/>
        </w:rPr>
        <w:t xml:space="preserve"> ODDYMIANIA KLAT</w:t>
      </w:r>
      <w:r>
        <w:rPr>
          <w:rFonts w:ascii="Arial" w:hAnsi="Arial" w:cs="Arial"/>
          <w:bCs w:val="0"/>
          <w:sz w:val="18"/>
          <w:szCs w:val="18"/>
        </w:rPr>
        <w:t>E</w:t>
      </w:r>
      <w:r w:rsidR="001975E9" w:rsidRPr="00A2012F">
        <w:rPr>
          <w:rFonts w:ascii="Arial" w:hAnsi="Arial" w:cs="Arial"/>
          <w:bCs w:val="0"/>
          <w:sz w:val="18"/>
          <w:szCs w:val="18"/>
        </w:rPr>
        <w:t>K SCHODOW</w:t>
      </w:r>
      <w:r>
        <w:rPr>
          <w:rFonts w:ascii="Arial" w:hAnsi="Arial" w:cs="Arial"/>
          <w:bCs w:val="0"/>
          <w:sz w:val="18"/>
          <w:szCs w:val="18"/>
        </w:rPr>
        <w:t>YCH</w:t>
      </w:r>
      <w:r w:rsidR="001975E9" w:rsidRPr="00A2012F">
        <w:rPr>
          <w:rFonts w:ascii="Arial" w:hAnsi="Arial" w:cs="Arial"/>
          <w:bCs w:val="0"/>
          <w:sz w:val="18"/>
          <w:szCs w:val="18"/>
        </w:rPr>
        <w:t xml:space="preserve"> W BUDYNKU </w:t>
      </w:r>
      <w:r w:rsidR="00C638FD" w:rsidRPr="00A2012F">
        <w:rPr>
          <w:rFonts w:ascii="Arial" w:hAnsi="Arial" w:cs="Arial"/>
          <w:bCs w:val="0"/>
          <w:sz w:val="18"/>
          <w:szCs w:val="18"/>
        </w:rPr>
        <w:t xml:space="preserve">„B” </w:t>
      </w:r>
      <w:r w:rsidR="001975E9" w:rsidRPr="00A2012F">
        <w:rPr>
          <w:rFonts w:ascii="Arial" w:hAnsi="Arial" w:cs="Arial"/>
          <w:bCs w:val="0"/>
          <w:sz w:val="18"/>
          <w:szCs w:val="18"/>
        </w:rPr>
        <w:t>MIR-PIB (klatka S2)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20"/>
        <w:gridCol w:w="1683"/>
        <w:gridCol w:w="962"/>
        <w:gridCol w:w="968"/>
      </w:tblGrid>
      <w:tr w:rsidR="001975E9" w:rsidRPr="003E0A7C" w14:paraId="79A8B2B3" w14:textId="77777777" w:rsidTr="006714E6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02D99AA0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20" w:type="dxa"/>
            <w:shd w:val="clear" w:color="auto" w:fill="BFBFBF" w:themeFill="background1" w:themeFillShade="BF"/>
            <w:vAlign w:val="center"/>
          </w:tcPr>
          <w:p w14:paraId="710DA033" w14:textId="77777777" w:rsidR="001975E9" w:rsidRPr="003E0A7C" w:rsidRDefault="001975E9" w:rsidP="006714E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32C7A796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3074F4FE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11E78367" w14:textId="7546FD01" w:rsidR="001975E9" w:rsidRPr="003E0A7C" w:rsidRDefault="00E05B38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E05B38" w14:paraId="19C9DF86" w14:textId="77777777" w:rsidTr="00CC0171">
        <w:tc>
          <w:tcPr>
            <w:tcW w:w="846" w:type="dxa"/>
            <w:shd w:val="clear" w:color="auto" w:fill="auto"/>
          </w:tcPr>
          <w:p w14:paraId="57DC6447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CFFDD52" w14:textId="546ACDB9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Centrala RZN4402 –K  D+H</w:t>
            </w:r>
          </w:p>
        </w:tc>
        <w:tc>
          <w:tcPr>
            <w:tcW w:w="1683" w:type="dxa"/>
            <w:shd w:val="clear" w:color="auto" w:fill="auto"/>
          </w:tcPr>
          <w:p w14:paraId="3EDA7159" w14:textId="2026DBC7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RZN4402 –K  </w:t>
            </w:r>
          </w:p>
        </w:tc>
        <w:tc>
          <w:tcPr>
            <w:tcW w:w="962" w:type="dxa"/>
            <w:vAlign w:val="center"/>
          </w:tcPr>
          <w:p w14:paraId="5D3B4603" w14:textId="15245370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45F9C365" w14:textId="77777777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509A0355" w14:textId="77777777" w:rsidTr="00CC0171">
        <w:tc>
          <w:tcPr>
            <w:tcW w:w="846" w:type="dxa"/>
            <w:shd w:val="clear" w:color="auto" w:fill="auto"/>
          </w:tcPr>
          <w:p w14:paraId="7090C562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CF13928" w14:textId="3C7BB94C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Przycisk oddymiania RT42 –ST  D+H</w:t>
            </w:r>
          </w:p>
        </w:tc>
        <w:tc>
          <w:tcPr>
            <w:tcW w:w="1683" w:type="dxa"/>
            <w:shd w:val="clear" w:color="auto" w:fill="auto"/>
          </w:tcPr>
          <w:p w14:paraId="4D2ABDC6" w14:textId="6E2D9425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RT42 –ST  </w:t>
            </w:r>
          </w:p>
        </w:tc>
        <w:tc>
          <w:tcPr>
            <w:tcW w:w="962" w:type="dxa"/>
            <w:vAlign w:val="center"/>
          </w:tcPr>
          <w:p w14:paraId="7BBF33B6" w14:textId="2C005F50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712FC4B3" w14:textId="77777777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:rsidRPr="003E0A7C" w14:paraId="2CDA51C6" w14:textId="77777777" w:rsidTr="00CC0171">
        <w:tc>
          <w:tcPr>
            <w:tcW w:w="846" w:type="dxa"/>
            <w:shd w:val="clear" w:color="auto" w:fill="auto"/>
          </w:tcPr>
          <w:p w14:paraId="3F7EBAE8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BD526C0" w14:textId="31A2C502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Moduł przekaźnika odłączającego TR 42  D+H</w:t>
            </w:r>
          </w:p>
        </w:tc>
        <w:tc>
          <w:tcPr>
            <w:tcW w:w="1683" w:type="dxa"/>
            <w:shd w:val="clear" w:color="auto" w:fill="auto"/>
          </w:tcPr>
          <w:p w14:paraId="3B3C971A" w14:textId="495C67FD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TR 42  </w:t>
            </w:r>
          </w:p>
        </w:tc>
        <w:tc>
          <w:tcPr>
            <w:tcW w:w="962" w:type="dxa"/>
            <w:vAlign w:val="center"/>
          </w:tcPr>
          <w:p w14:paraId="1E7D83F5" w14:textId="5330A993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503C1ABB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3376C474" w14:textId="77777777" w:rsidTr="00CC0171">
        <w:tc>
          <w:tcPr>
            <w:tcW w:w="846" w:type="dxa"/>
            <w:shd w:val="clear" w:color="auto" w:fill="auto"/>
          </w:tcPr>
          <w:p w14:paraId="4E7FEA9A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C57EF56" w14:textId="66B33CCB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Moduł przekaźnika TR43K    D+H</w:t>
            </w:r>
          </w:p>
        </w:tc>
        <w:tc>
          <w:tcPr>
            <w:tcW w:w="1683" w:type="dxa"/>
            <w:shd w:val="clear" w:color="auto" w:fill="auto"/>
          </w:tcPr>
          <w:p w14:paraId="74858477" w14:textId="3D53DAEE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TR43K  </w:t>
            </w:r>
          </w:p>
        </w:tc>
        <w:tc>
          <w:tcPr>
            <w:tcW w:w="962" w:type="dxa"/>
            <w:vAlign w:val="center"/>
          </w:tcPr>
          <w:p w14:paraId="4137BB59" w14:textId="7D37DB1E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121B1163" w14:textId="77777777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6384062A" w14:textId="77777777" w:rsidTr="00CC0171">
        <w:tc>
          <w:tcPr>
            <w:tcW w:w="846" w:type="dxa"/>
            <w:shd w:val="clear" w:color="auto" w:fill="auto"/>
          </w:tcPr>
          <w:p w14:paraId="6E5B6689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43799227" w14:textId="0177D10F" w:rsidR="00E05B38" w:rsidRPr="001975E9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E0A7C">
              <w:rPr>
                <w:rFonts w:ascii="Arial" w:hAnsi="Arial" w:cs="Arial"/>
                <w:sz w:val="20"/>
                <w:szCs w:val="20"/>
                <w:lang w:val="en-US"/>
              </w:rPr>
              <w:t>Czujka multisensorowa CUBUS MTD 533 Schrack</w:t>
            </w:r>
          </w:p>
        </w:tc>
        <w:tc>
          <w:tcPr>
            <w:tcW w:w="1683" w:type="dxa"/>
            <w:shd w:val="clear" w:color="auto" w:fill="auto"/>
          </w:tcPr>
          <w:p w14:paraId="29E8A9BA" w14:textId="4719A358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CUBUS MTD 533</w:t>
            </w:r>
          </w:p>
        </w:tc>
        <w:tc>
          <w:tcPr>
            <w:tcW w:w="962" w:type="dxa"/>
            <w:vAlign w:val="center"/>
          </w:tcPr>
          <w:p w14:paraId="5DC409F4" w14:textId="7B2914B1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44BEB71F" w14:textId="2D34253E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</w:tr>
      <w:tr w:rsidR="00E05B38" w14:paraId="2E7A6DA7" w14:textId="77777777" w:rsidTr="00CC0171">
        <w:tc>
          <w:tcPr>
            <w:tcW w:w="846" w:type="dxa"/>
            <w:shd w:val="clear" w:color="auto" w:fill="auto"/>
          </w:tcPr>
          <w:p w14:paraId="5AED544B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DC7B5AF" w14:textId="0DFBCC53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Gniazdo czujki USB 501 Schrack </w:t>
            </w:r>
          </w:p>
        </w:tc>
        <w:tc>
          <w:tcPr>
            <w:tcW w:w="1683" w:type="dxa"/>
            <w:shd w:val="clear" w:color="auto" w:fill="auto"/>
          </w:tcPr>
          <w:p w14:paraId="5191DEC1" w14:textId="5CC1DCC6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501</w:t>
            </w:r>
          </w:p>
        </w:tc>
        <w:tc>
          <w:tcPr>
            <w:tcW w:w="962" w:type="dxa"/>
            <w:vAlign w:val="center"/>
          </w:tcPr>
          <w:p w14:paraId="641B6655" w14:textId="45F2103D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0A31AB04" w14:textId="2FB9D8FD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</w:tr>
      <w:tr w:rsidR="00E05B38" w14:paraId="76FC360A" w14:textId="77777777" w:rsidTr="00CC0171">
        <w:tc>
          <w:tcPr>
            <w:tcW w:w="846" w:type="dxa"/>
            <w:shd w:val="clear" w:color="auto" w:fill="auto"/>
          </w:tcPr>
          <w:p w14:paraId="29CD7829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4A87843A" w14:textId="6C0175CD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Moduł przekaźnikowy BA –REL4 z obudową Schrack</w:t>
            </w:r>
          </w:p>
        </w:tc>
        <w:tc>
          <w:tcPr>
            <w:tcW w:w="1683" w:type="dxa"/>
            <w:shd w:val="clear" w:color="auto" w:fill="auto"/>
          </w:tcPr>
          <w:p w14:paraId="4BE87BE9" w14:textId="457FDF7E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 –REL4</w:t>
            </w:r>
          </w:p>
        </w:tc>
        <w:tc>
          <w:tcPr>
            <w:tcW w:w="962" w:type="dxa"/>
            <w:vAlign w:val="center"/>
          </w:tcPr>
          <w:p w14:paraId="30E6877E" w14:textId="466EA9BE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16E8AB31" w14:textId="77777777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05B38" w14:paraId="16975C95" w14:textId="77777777" w:rsidTr="00CC0171">
        <w:tc>
          <w:tcPr>
            <w:tcW w:w="846" w:type="dxa"/>
            <w:shd w:val="clear" w:color="auto" w:fill="auto"/>
          </w:tcPr>
          <w:p w14:paraId="44B20329" w14:textId="77777777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C301A87" w14:textId="6C00491A" w:rsidR="00E05B38" w:rsidRPr="003E0A7C" w:rsidRDefault="00E05B38" w:rsidP="00E05B3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Moduł wejść BA- IM4 z obudową Schrack</w:t>
            </w:r>
          </w:p>
        </w:tc>
        <w:tc>
          <w:tcPr>
            <w:tcW w:w="1683" w:type="dxa"/>
            <w:shd w:val="clear" w:color="auto" w:fill="auto"/>
          </w:tcPr>
          <w:p w14:paraId="5C7696B1" w14:textId="7ACEBC4F" w:rsidR="00E05B38" w:rsidRPr="003E0A7C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BA- IM4</w:t>
            </w:r>
          </w:p>
        </w:tc>
        <w:tc>
          <w:tcPr>
            <w:tcW w:w="962" w:type="dxa"/>
            <w:vAlign w:val="center"/>
          </w:tcPr>
          <w:p w14:paraId="4C7FE2A3" w14:textId="305AFE19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68" w:type="dxa"/>
          </w:tcPr>
          <w:p w14:paraId="612654FD" w14:textId="77777777" w:rsidR="00E05B38" w:rsidRDefault="00E05B38" w:rsidP="00E05B3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</w:tbl>
    <w:p w14:paraId="340CD059" w14:textId="1B7FAB94" w:rsidR="001975E9" w:rsidRPr="00A2012F" w:rsidRDefault="001975E9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559C2E0" w14:textId="5D791902" w:rsidR="00A2012F" w:rsidRPr="00A2012F" w:rsidRDefault="00A2012F" w:rsidP="00A2012F">
      <w:pPr>
        <w:pStyle w:val="Akapitzlist"/>
        <w:numPr>
          <w:ilvl w:val="1"/>
          <w:numId w:val="4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A2012F">
        <w:rPr>
          <w:rFonts w:ascii="Arial" w:hAnsi="Arial" w:cs="Arial"/>
          <w:b/>
          <w:sz w:val="18"/>
          <w:szCs w:val="18"/>
        </w:rPr>
        <w:t>ZESTAWIENIE URZĄDZEŃ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2012F">
        <w:rPr>
          <w:rFonts w:ascii="Arial" w:hAnsi="Arial" w:cs="Arial"/>
          <w:b/>
          <w:sz w:val="18"/>
          <w:szCs w:val="18"/>
        </w:rPr>
        <w:t>SYSTEM</w:t>
      </w:r>
      <w:r>
        <w:rPr>
          <w:rFonts w:ascii="Arial" w:hAnsi="Arial" w:cs="Arial"/>
          <w:b/>
          <w:sz w:val="18"/>
          <w:szCs w:val="18"/>
        </w:rPr>
        <w:t>U</w:t>
      </w:r>
      <w:r w:rsidRPr="00A2012F">
        <w:rPr>
          <w:rFonts w:ascii="Arial" w:hAnsi="Arial" w:cs="Arial"/>
          <w:b/>
          <w:sz w:val="18"/>
          <w:szCs w:val="18"/>
        </w:rPr>
        <w:t xml:space="preserve"> ODDYMIANIA KLATEK SC</w:t>
      </w:r>
      <w:r>
        <w:rPr>
          <w:rFonts w:ascii="Arial" w:hAnsi="Arial" w:cs="Arial"/>
          <w:b/>
          <w:sz w:val="18"/>
          <w:szCs w:val="18"/>
        </w:rPr>
        <w:t>HODOWYCH W BUDYNKU „C” MIR-PIB (klatka K1 oraz K2)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20"/>
        <w:gridCol w:w="1683"/>
        <w:gridCol w:w="962"/>
        <w:gridCol w:w="968"/>
      </w:tblGrid>
      <w:tr w:rsidR="00A2012F" w:rsidRPr="003E0A7C" w14:paraId="31F28C44" w14:textId="77777777" w:rsidTr="004D019D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0A6ADD6" w14:textId="77777777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20" w:type="dxa"/>
            <w:shd w:val="clear" w:color="auto" w:fill="BFBFBF" w:themeFill="background1" w:themeFillShade="BF"/>
            <w:vAlign w:val="center"/>
          </w:tcPr>
          <w:p w14:paraId="6567984C" w14:textId="77777777" w:rsidR="00A2012F" w:rsidRPr="00A2012F" w:rsidRDefault="00A2012F" w:rsidP="00A201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524A863B" w14:textId="77777777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100C717C" w14:textId="77777777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486A52AD" w14:textId="0D871FEA" w:rsidR="00A2012F" w:rsidRPr="00A2012F" w:rsidRDefault="00E05B38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A2012F" w14:paraId="08DF8162" w14:textId="77777777" w:rsidTr="009C5E63">
        <w:tc>
          <w:tcPr>
            <w:tcW w:w="846" w:type="dxa"/>
            <w:shd w:val="clear" w:color="auto" w:fill="auto"/>
            <w:vAlign w:val="center"/>
          </w:tcPr>
          <w:p w14:paraId="40FBE93D" w14:textId="13A6B8AA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F6D1314" w14:textId="719C7B38" w:rsidR="00A2012F" w:rsidRPr="00A2012F" w:rsidRDefault="00A2012F" w:rsidP="00A201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Wentylator oddymiający, dachowy max. 620°C/120 min. z pionowym wywiewem, silnik IEC-normowy Kategoria F600-wlot obudowany siatką 8000 m³/h @ 542 Pa, 3,0 kW z zabudowaną skrzynką zaciskową z klapą zamykającą swobodne ssanie i cokołem stalowym na dach płaski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6819B9D" w14:textId="1EBB2FFD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BVD 630/25-6 TROX BSH</w:t>
            </w:r>
          </w:p>
        </w:tc>
        <w:tc>
          <w:tcPr>
            <w:tcW w:w="962" w:type="dxa"/>
            <w:vAlign w:val="center"/>
          </w:tcPr>
          <w:p w14:paraId="153BBC77" w14:textId="64662CE7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8" w:type="dxa"/>
            <w:vAlign w:val="center"/>
          </w:tcPr>
          <w:p w14:paraId="2FB9E052" w14:textId="1E31065E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2F" w14:paraId="4EE5779B" w14:textId="77777777" w:rsidTr="009C5E63">
        <w:tc>
          <w:tcPr>
            <w:tcW w:w="846" w:type="dxa"/>
            <w:shd w:val="clear" w:color="auto" w:fill="auto"/>
            <w:vAlign w:val="center"/>
          </w:tcPr>
          <w:p w14:paraId="01734D0B" w14:textId="4DB5A5E4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F5F5A91" w14:textId="309E4325" w:rsidR="00A2012F" w:rsidRPr="00A2012F" w:rsidRDefault="00A2012F" w:rsidP="00A20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Wentylator oddymiający, dachowy max. 620°C/120 min. z pionowym wywiewem, silnik IEC-normowy Kategoria F600-wlot obudowany siatką 5800 m³/h @ 395 Pa, 1,5 kW z zabudowaną skrzynką zaciskową z klapą zamykającą swobodne ssanie i cokołem stalowym na dach płaski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8222FAA" w14:textId="2C6F887A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BVD 500/30-6 TROX BSH</w:t>
            </w:r>
          </w:p>
        </w:tc>
        <w:tc>
          <w:tcPr>
            <w:tcW w:w="962" w:type="dxa"/>
            <w:vAlign w:val="center"/>
          </w:tcPr>
          <w:p w14:paraId="628B5A88" w14:textId="44AD97FE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8" w:type="dxa"/>
            <w:vAlign w:val="center"/>
          </w:tcPr>
          <w:p w14:paraId="171D0214" w14:textId="4999D521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012F" w:rsidRPr="003E0A7C" w14:paraId="737DFD0B" w14:textId="77777777" w:rsidTr="009C5E63">
        <w:tc>
          <w:tcPr>
            <w:tcW w:w="846" w:type="dxa"/>
            <w:shd w:val="clear" w:color="auto" w:fill="auto"/>
            <w:vAlign w:val="center"/>
          </w:tcPr>
          <w:p w14:paraId="542A53F1" w14:textId="5B7576B2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47038B7" w14:textId="18D62963" w:rsidR="00A2012F" w:rsidRPr="00A2012F" w:rsidRDefault="00A2012F" w:rsidP="00A2012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Klapa ppoż. E</w:t>
            </w: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S 60 AA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A978044" w14:textId="77777777" w:rsidR="00A2012F" w:rsidRDefault="00A2012F" w:rsidP="00A201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mcr WIP/V 800x800/24I</w:t>
            </w:r>
          </w:p>
          <w:p w14:paraId="603C8465" w14:textId="6566249D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/WK2d/24/V</w:t>
            </w:r>
          </w:p>
        </w:tc>
        <w:tc>
          <w:tcPr>
            <w:tcW w:w="962" w:type="dxa"/>
            <w:vAlign w:val="center"/>
          </w:tcPr>
          <w:p w14:paraId="0CAFEE36" w14:textId="79DD5654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8" w:type="dxa"/>
            <w:vAlign w:val="center"/>
          </w:tcPr>
          <w:p w14:paraId="54524716" w14:textId="7E272962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2F" w14:paraId="064CCD98" w14:textId="77777777" w:rsidTr="009C5E63">
        <w:tc>
          <w:tcPr>
            <w:tcW w:w="846" w:type="dxa"/>
            <w:shd w:val="clear" w:color="auto" w:fill="auto"/>
            <w:vAlign w:val="center"/>
          </w:tcPr>
          <w:p w14:paraId="436177F9" w14:textId="1A83B3D4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D44515E" w14:textId="6FCBE367" w:rsidR="00A2012F" w:rsidRPr="00A2012F" w:rsidRDefault="00A2012F" w:rsidP="00A201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Napęd łańcuchowy 24V, 300N/500mm / 1A HIGH SPEED, czas otwarcia do 60 s z konsolą wewnętrzną i wyposażeniem dodatkowym-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wyłącznik krańcowy "zamknięte", "otwarte"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0F248AF" w14:textId="6C3CB200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KA 34/500</w:t>
            </w:r>
          </w:p>
        </w:tc>
        <w:tc>
          <w:tcPr>
            <w:tcW w:w="962" w:type="dxa"/>
            <w:vAlign w:val="center"/>
          </w:tcPr>
          <w:p w14:paraId="39DB2AA1" w14:textId="7216AA4B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8" w:type="dxa"/>
            <w:vAlign w:val="center"/>
          </w:tcPr>
          <w:p w14:paraId="27FF4027" w14:textId="2EB84E03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012F" w14:paraId="779D7F5F" w14:textId="77777777" w:rsidTr="009C5E63">
        <w:tc>
          <w:tcPr>
            <w:tcW w:w="846" w:type="dxa"/>
            <w:shd w:val="clear" w:color="auto" w:fill="auto"/>
            <w:vAlign w:val="center"/>
          </w:tcPr>
          <w:p w14:paraId="4B780740" w14:textId="58A70C81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6BB0395" w14:textId="22FE070B" w:rsidR="00A2012F" w:rsidRPr="00A2012F" w:rsidRDefault="00A2012F" w:rsidP="00A201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Optyczna czujka dymu z gniazdem / ROP / w systemie SSP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F854318" w14:textId="73532811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MTD 533</w:t>
            </w:r>
          </w:p>
        </w:tc>
        <w:tc>
          <w:tcPr>
            <w:tcW w:w="962" w:type="dxa"/>
            <w:vAlign w:val="center"/>
          </w:tcPr>
          <w:p w14:paraId="166BD300" w14:textId="524C6423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8" w:type="dxa"/>
            <w:vAlign w:val="center"/>
          </w:tcPr>
          <w:p w14:paraId="418A7454" w14:textId="432CB190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2 </w:t>
            </w:r>
          </w:p>
        </w:tc>
      </w:tr>
      <w:tr w:rsidR="00A2012F" w14:paraId="5A29B2B7" w14:textId="77777777" w:rsidTr="009C5E63">
        <w:tc>
          <w:tcPr>
            <w:tcW w:w="846" w:type="dxa"/>
            <w:shd w:val="clear" w:color="auto" w:fill="auto"/>
            <w:vAlign w:val="center"/>
          </w:tcPr>
          <w:p w14:paraId="702C5CF0" w14:textId="60A0C256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0F66616" w14:textId="129EDEA5" w:rsidR="00A2012F" w:rsidRPr="00A2012F" w:rsidRDefault="00A2012F" w:rsidP="00A20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Przycisk oddymiania z szybką, pomarańczowy (polski)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7B7406C" w14:textId="145155D5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RT 42-PL</w:t>
            </w:r>
          </w:p>
        </w:tc>
        <w:tc>
          <w:tcPr>
            <w:tcW w:w="962" w:type="dxa"/>
            <w:vAlign w:val="center"/>
          </w:tcPr>
          <w:p w14:paraId="0C2F2E67" w14:textId="085C193B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8" w:type="dxa"/>
            <w:vAlign w:val="center"/>
          </w:tcPr>
          <w:p w14:paraId="0913DD9E" w14:textId="57FED970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2012F" w14:paraId="50DB3159" w14:textId="77777777" w:rsidTr="009C5E63">
        <w:tc>
          <w:tcPr>
            <w:tcW w:w="846" w:type="dxa"/>
            <w:shd w:val="clear" w:color="auto" w:fill="auto"/>
            <w:vAlign w:val="center"/>
          </w:tcPr>
          <w:p w14:paraId="0CB9F8CA" w14:textId="03321A32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58A1CD9" w14:textId="574C509D" w:rsidR="00A2012F" w:rsidRPr="00A2012F" w:rsidRDefault="00A2012F" w:rsidP="00A20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Rozdzielnice sterowania wentylatorów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E8184E7" w14:textId="6F2A3859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RDPA</w:t>
            </w:r>
          </w:p>
        </w:tc>
        <w:tc>
          <w:tcPr>
            <w:tcW w:w="962" w:type="dxa"/>
            <w:vAlign w:val="center"/>
          </w:tcPr>
          <w:p w14:paraId="39D4641D" w14:textId="147697AA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8" w:type="dxa"/>
            <w:vAlign w:val="center"/>
          </w:tcPr>
          <w:p w14:paraId="24119057" w14:textId="6C813D37" w:rsidR="00A2012F" w:rsidRPr="00A2012F" w:rsidRDefault="00A2012F" w:rsidP="00A2012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2012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427D6139" w14:textId="77777777" w:rsidR="007C2C0B" w:rsidRDefault="007C2C0B" w:rsidP="007C2C0B">
      <w:pPr>
        <w:pStyle w:val="Tekstpodstawowy"/>
        <w:tabs>
          <w:tab w:val="left" w:pos="284"/>
        </w:tabs>
        <w:spacing w:line="360" w:lineRule="auto"/>
        <w:jc w:val="right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ZAŁĄCZNIK D2</w:t>
      </w:r>
    </w:p>
    <w:p w14:paraId="587F19F7" w14:textId="5112F562" w:rsidR="001975E9" w:rsidRPr="001975E9" w:rsidRDefault="009F5099" w:rsidP="007C2C0B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ZESTAWIENIE URZĄDZEŃ SYSTEMU</w:t>
      </w:r>
      <w:r w:rsidR="001975E9" w:rsidRPr="001975E9">
        <w:rPr>
          <w:rFonts w:ascii="Arial" w:hAnsi="Arial" w:cs="Arial"/>
          <w:bCs w:val="0"/>
          <w:sz w:val="20"/>
        </w:rPr>
        <w:t xml:space="preserve"> ODDYMIANIA </w:t>
      </w:r>
      <w:r w:rsidR="001975E9">
        <w:rPr>
          <w:rFonts w:ascii="Arial" w:hAnsi="Arial" w:cs="Arial"/>
          <w:bCs w:val="0"/>
          <w:sz w:val="20"/>
        </w:rPr>
        <w:t>SZYBÓW WINDOWYCH</w:t>
      </w:r>
      <w:r w:rsidR="00C638FD">
        <w:rPr>
          <w:rFonts w:ascii="Arial" w:hAnsi="Arial" w:cs="Arial"/>
          <w:bCs w:val="0"/>
          <w:sz w:val="20"/>
        </w:rPr>
        <w:t xml:space="preserve"> W BUDYNKU „B” MIR-PIB (POMIESZCZENIA WEN</w:t>
      </w:r>
      <w:r w:rsidR="001975E9">
        <w:rPr>
          <w:rFonts w:ascii="Arial" w:hAnsi="Arial" w:cs="Arial"/>
          <w:bCs w:val="0"/>
          <w:sz w:val="20"/>
        </w:rPr>
        <w:t>TYLATOROWNI</w:t>
      </w:r>
      <w:r w:rsidR="00C638FD">
        <w:rPr>
          <w:rFonts w:ascii="Arial" w:hAnsi="Arial" w:cs="Arial"/>
          <w:bCs w:val="0"/>
          <w:sz w:val="20"/>
        </w:rPr>
        <w:t xml:space="preserve"> NR</w:t>
      </w:r>
      <w:r w:rsidR="001975E9">
        <w:rPr>
          <w:rFonts w:ascii="Arial" w:hAnsi="Arial" w:cs="Arial"/>
          <w:bCs w:val="0"/>
          <w:sz w:val="20"/>
        </w:rPr>
        <w:t xml:space="preserve"> 711 I 733</w:t>
      </w:r>
      <w:r w:rsidR="00C638FD">
        <w:rPr>
          <w:rFonts w:ascii="Arial" w:hAnsi="Arial" w:cs="Arial"/>
          <w:bCs w:val="0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20"/>
        <w:gridCol w:w="1683"/>
        <w:gridCol w:w="962"/>
        <w:gridCol w:w="968"/>
      </w:tblGrid>
      <w:tr w:rsidR="001975E9" w:rsidRPr="003E0A7C" w14:paraId="59B4230E" w14:textId="77777777" w:rsidTr="006714E6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0F193E7F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20" w:type="dxa"/>
            <w:shd w:val="clear" w:color="auto" w:fill="BFBFBF" w:themeFill="background1" w:themeFillShade="BF"/>
            <w:vAlign w:val="center"/>
          </w:tcPr>
          <w:p w14:paraId="567F3DCA" w14:textId="77777777" w:rsidR="001975E9" w:rsidRPr="003E0A7C" w:rsidRDefault="001975E9" w:rsidP="006714E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6A725C4D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404BE1B8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3A1F3153" w14:textId="77777777" w:rsidR="001975E9" w:rsidRPr="003E0A7C" w:rsidRDefault="001975E9" w:rsidP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1975E9" w14:paraId="09B32054" w14:textId="77777777" w:rsidTr="006714E6">
        <w:tc>
          <w:tcPr>
            <w:tcW w:w="846" w:type="dxa"/>
            <w:shd w:val="clear" w:color="auto" w:fill="auto"/>
          </w:tcPr>
          <w:p w14:paraId="6EB1AB1F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28C13EA" w14:textId="77777777" w:rsidR="001975E9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Wentylator osiowy typ: AXN 12/56/630/D  V= m³/h przy ΔP=Pa , </w:t>
            </w:r>
          </w:p>
          <w:p w14:paraId="30FEB8B4" w14:textId="35F2E7C4" w:rsidR="001975E9" w:rsidRPr="003E0A7C" w:rsidRDefault="001975E9" w:rsidP="001975E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N(el)=5,5 kW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( 400 V) Ø630 </w:t>
            </w:r>
            <w:r>
              <w:rPr>
                <w:rFonts w:ascii="Arial" w:hAnsi="Arial" w:cs="Arial"/>
                <w:sz w:val="20"/>
                <w:szCs w:val="20"/>
              </w:rPr>
              <w:t xml:space="preserve">BSH Klima Polska </w:t>
            </w:r>
          </w:p>
        </w:tc>
        <w:tc>
          <w:tcPr>
            <w:tcW w:w="1683" w:type="dxa"/>
            <w:shd w:val="clear" w:color="auto" w:fill="auto"/>
          </w:tcPr>
          <w:p w14:paraId="37008F5B" w14:textId="0BBFA484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AXN 12/56/630/D  </w:t>
            </w:r>
          </w:p>
        </w:tc>
        <w:tc>
          <w:tcPr>
            <w:tcW w:w="962" w:type="dxa"/>
          </w:tcPr>
          <w:p w14:paraId="2B887837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2D78ADDF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2CC74186" w14:textId="77777777" w:rsidTr="006714E6">
        <w:tc>
          <w:tcPr>
            <w:tcW w:w="846" w:type="dxa"/>
            <w:shd w:val="clear" w:color="auto" w:fill="auto"/>
          </w:tcPr>
          <w:p w14:paraId="37EBE19A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F3A956D" w14:textId="65BE9545" w:rsidR="001975E9" w:rsidRPr="007C2C0B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05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ozdzielnia sterująca RN2 5,5  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Kw </w:t>
            </w:r>
            <w:r>
              <w:rPr>
                <w:rFonts w:ascii="Arial" w:hAnsi="Arial" w:cs="Arial"/>
                <w:sz w:val="20"/>
                <w:szCs w:val="20"/>
              </w:rPr>
              <w:t>BSH Klima Polska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3" w:type="dxa"/>
            <w:shd w:val="clear" w:color="auto" w:fill="auto"/>
          </w:tcPr>
          <w:p w14:paraId="3583778D" w14:textId="164008E1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RN2</w:t>
            </w:r>
          </w:p>
        </w:tc>
        <w:tc>
          <w:tcPr>
            <w:tcW w:w="962" w:type="dxa"/>
          </w:tcPr>
          <w:p w14:paraId="0F8E26EE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5B782F9B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:rsidRPr="003E0A7C" w14:paraId="39A7419B" w14:textId="77777777" w:rsidTr="006714E6">
        <w:tc>
          <w:tcPr>
            <w:tcW w:w="846" w:type="dxa"/>
            <w:shd w:val="clear" w:color="auto" w:fill="auto"/>
          </w:tcPr>
          <w:p w14:paraId="732980F3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68C79B6" w14:textId="77777777" w:rsidR="001975E9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05B">
              <w:rPr>
                <w:rFonts w:ascii="Arial" w:hAnsi="Arial" w:cs="Arial"/>
                <w:sz w:val="20"/>
                <w:szCs w:val="20"/>
              </w:rPr>
              <w:t>Wentylator osiowy typ: AXN 12/56/630/D  V= m³/h przy ΔP=Pa ,</w:t>
            </w:r>
          </w:p>
          <w:p w14:paraId="1A44F13A" w14:textId="33B286B2" w:rsidR="001975E9" w:rsidRPr="003E0A7C" w:rsidRDefault="001975E9" w:rsidP="001975E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N(el)=5,5 kW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( 400 V) Ø630 </w:t>
            </w:r>
            <w:r w:rsidRPr="007B405B">
              <w:rPr>
                <w:rFonts w:ascii="Arial" w:hAnsi="Arial" w:cs="Arial"/>
                <w:sz w:val="20"/>
                <w:szCs w:val="20"/>
              </w:rPr>
              <w:t>BSH Klima Polska</w:t>
            </w:r>
          </w:p>
        </w:tc>
        <w:tc>
          <w:tcPr>
            <w:tcW w:w="1683" w:type="dxa"/>
            <w:shd w:val="clear" w:color="auto" w:fill="auto"/>
          </w:tcPr>
          <w:p w14:paraId="61E6F6CA" w14:textId="1D1D2E10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405B">
              <w:rPr>
                <w:rFonts w:ascii="Arial" w:hAnsi="Arial" w:cs="Arial"/>
                <w:sz w:val="20"/>
                <w:szCs w:val="20"/>
              </w:rPr>
              <w:t xml:space="preserve">AXN 12/56/630/D  </w:t>
            </w:r>
          </w:p>
        </w:tc>
        <w:tc>
          <w:tcPr>
            <w:tcW w:w="962" w:type="dxa"/>
          </w:tcPr>
          <w:p w14:paraId="7496907A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4F318424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1A800F79" w14:textId="77777777" w:rsidTr="006714E6">
        <w:tc>
          <w:tcPr>
            <w:tcW w:w="846" w:type="dxa"/>
            <w:shd w:val="clear" w:color="auto" w:fill="auto"/>
          </w:tcPr>
          <w:p w14:paraId="608C99B2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CF118F5" w14:textId="61466960" w:rsidR="001975E9" w:rsidRPr="003E0A7C" w:rsidRDefault="001975E9" w:rsidP="007C2C0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Rozdzielnia sterująca RN1 5,5  kW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BSH Klima Polska</w:t>
            </w:r>
          </w:p>
        </w:tc>
        <w:tc>
          <w:tcPr>
            <w:tcW w:w="1683" w:type="dxa"/>
            <w:shd w:val="clear" w:color="auto" w:fill="auto"/>
          </w:tcPr>
          <w:p w14:paraId="185739EF" w14:textId="3E832F74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RN1</w:t>
            </w:r>
          </w:p>
        </w:tc>
        <w:tc>
          <w:tcPr>
            <w:tcW w:w="962" w:type="dxa"/>
          </w:tcPr>
          <w:p w14:paraId="655651E0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3B8FE63A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5F693389" w14:textId="77777777" w:rsidTr="006714E6">
        <w:tc>
          <w:tcPr>
            <w:tcW w:w="846" w:type="dxa"/>
            <w:shd w:val="clear" w:color="auto" w:fill="auto"/>
          </w:tcPr>
          <w:p w14:paraId="3DDE449D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2FB0298" w14:textId="1D88C552" w:rsidR="001975E9" w:rsidRPr="003E0A7C" w:rsidRDefault="001975E9" w:rsidP="007C2C0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Czerpnia ścienna CSA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     800x800 </w:t>
            </w:r>
            <w:r>
              <w:rPr>
                <w:rFonts w:ascii="Arial" w:hAnsi="Arial" w:cs="Arial"/>
                <w:sz w:val="20"/>
                <w:szCs w:val="20"/>
              </w:rPr>
              <w:t>Ciecholewski</w:t>
            </w:r>
          </w:p>
        </w:tc>
        <w:tc>
          <w:tcPr>
            <w:tcW w:w="1683" w:type="dxa"/>
            <w:shd w:val="clear" w:color="auto" w:fill="auto"/>
          </w:tcPr>
          <w:p w14:paraId="429F469A" w14:textId="37E1D6EE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CSA 800x800</w:t>
            </w:r>
          </w:p>
        </w:tc>
        <w:tc>
          <w:tcPr>
            <w:tcW w:w="962" w:type="dxa"/>
          </w:tcPr>
          <w:p w14:paraId="7364636D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6D47327F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6AE4E81E" w14:textId="77777777" w:rsidTr="006714E6">
        <w:tc>
          <w:tcPr>
            <w:tcW w:w="846" w:type="dxa"/>
            <w:shd w:val="clear" w:color="auto" w:fill="auto"/>
          </w:tcPr>
          <w:p w14:paraId="61EB0348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FE9CC4F" w14:textId="5C414FA8" w:rsidR="001975E9" w:rsidRPr="007C2C0B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Przepustnica wielopłaszczowa PWC z siłownikiem 24DC/A</w:t>
            </w:r>
            <w:r w:rsidR="007C2C0B">
              <w:rPr>
                <w:rFonts w:ascii="Arial" w:hAnsi="Arial" w:cs="Arial"/>
                <w:sz w:val="20"/>
                <w:szCs w:val="20"/>
              </w:rPr>
              <w:t>C  800x800</w:t>
            </w:r>
            <w:r>
              <w:rPr>
                <w:rFonts w:ascii="Arial" w:hAnsi="Arial" w:cs="Arial"/>
                <w:sz w:val="20"/>
                <w:szCs w:val="20"/>
              </w:rPr>
              <w:t xml:space="preserve"> Ciecholewski </w:t>
            </w:r>
          </w:p>
        </w:tc>
        <w:tc>
          <w:tcPr>
            <w:tcW w:w="1683" w:type="dxa"/>
            <w:shd w:val="clear" w:color="auto" w:fill="auto"/>
          </w:tcPr>
          <w:p w14:paraId="174F9C70" w14:textId="4B1EA281" w:rsidR="001975E9" w:rsidRPr="003E0A7C" w:rsidRDefault="007C2C0B" w:rsidP="001975E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PWC</w:t>
            </w:r>
          </w:p>
        </w:tc>
        <w:tc>
          <w:tcPr>
            <w:tcW w:w="962" w:type="dxa"/>
          </w:tcPr>
          <w:p w14:paraId="64312ED4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4DDE796B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1975E9" w14:paraId="765F325C" w14:textId="77777777" w:rsidTr="006714E6">
        <w:tc>
          <w:tcPr>
            <w:tcW w:w="846" w:type="dxa"/>
            <w:shd w:val="clear" w:color="auto" w:fill="auto"/>
          </w:tcPr>
          <w:p w14:paraId="6AA9B677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BC9DEE8" w14:textId="2B33155C" w:rsidR="001975E9" w:rsidRPr="007C2C0B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Przepustnica jednopłaszczowa PRC z siłownikiem 24DC/AC                       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Ciecholewski</w:t>
            </w:r>
          </w:p>
        </w:tc>
        <w:tc>
          <w:tcPr>
            <w:tcW w:w="1683" w:type="dxa"/>
            <w:shd w:val="clear" w:color="auto" w:fill="auto"/>
          </w:tcPr>
          <w:p w14:paraId="5A791E6E" w14:textId="08D31704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PRC</w:t>
            </w:r>
          </w:p>
        </w:tc>
        <w:tc>
          <w:tcPr>
            <w:tcW w:w="962" w:type="dxa"/>
          </w:tcPr>
          <w:p w14:paraId="73914BFB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281CDD36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32753F83" w14:textId="77777777" w:rsidTr="006714E6">
        <w:tc>
          <w:tcPr>
            <w:tcW w:w="846" w:type="dxa"/>
            <w:shd w:val="clear" w:color="auto" w:fill="auto"/>
          </w:tcPr>
          <w:p w14:paraId="3D1BFA25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55827B1" w14:textId="42DDC7E7" w:rsidR="001975E9" w:rsidRPr="003E0A7C" w:rsidRDefault="001975E9" w:rsidP="007C2C0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Klapa nadciśni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eniowa DEK-H 400X900 </w:t>
            </w:r>
            <w:r>
              <w:rPr>
                <w:rFonts w:ascii="Arial" w:hAnsi="Arial" w:cs="Arial"/>
                <w:sz w:val="20"/>
                <w:szCs w:val="20"/>
              </w:rPr>
              <w:t>BSH Klima Polska</w:t>
            </w:r>
          </w:p>
        </w:tc>
        <w:tc>
          <w:tcPr>
            <w:tcW w:w="1683" w:type="dxa"/>
            <w:shd w:val="clear" w:color="auto" w:fill="auto"/>
          </w:tcPr>
          <w:p w14:paraId="51F7B1BA" w14:textId="14716DE3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DEK-H</w:t>
            </w:r>
          </w:p>
        </w:tc>
        <w:tc>
          <w:tcPr>
            <w:tcW w:w="962" w:type="dxa"/>
          </w:tcPr>
          <w:p w14:paraId="266A134D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4E732592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389C7D57" w14:textId="77777777" w:rsidTr="006714E6">
        <w:tc>
          <w:tcPr>
            <w:tcW w:w="846" w:type="dxa"/>
            <w:shd w:val="clear" w:color="auto" w:fill="auto"/>
          </w:tcPr>
          <w:p w14:paraId="57124687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3287CE3" w14:textId="18359687" w:rsidR="001975E9" w:rsidRPr="007C2C0B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01B">
              <w:rPr>
                <w:rFonts w:ascii="Arial" w:hAnsi="Arial" w:cs="Arial"/>
                <w:sz w:val="20"/>
                <w:szCs w:val="20"/>
              </w:rPr>
              <w:t>Przepustnica wielopłaszczow</w:t>
            </w:r>
            <w:r>
              <w:rPr>
                <w:rFonts w:ascii="Arial" w:hAnsi="Arial" w:cs="Arial"/>
                <w:sz w:val="20"/>
                <w:szCs w:val="20"/>
              </w:rPr>
              <w:t>a PWC z siłownikiem 24DC/AC  400x9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 xml:space="preserve">Ciecholewski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3" w:type="dxa"/>
            <w:shd w:val="clear" w:color="auto" w:fill="auto"/>
          </w:tcPr>
          <w:p w14:paraId="734BF41E" w14:textId="098F463E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PWC</w:t>
            </w:r>
          </w:p>
        </w:tc>
        <w:tc>
          <w:tcPr>
            <w:tcW w:w="962" w:type="dxa"/>
          </w:tcPr>
          <w:p w14:paraId="43E11337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2CAB099C" w14:textId="1D3A6CC4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1975E9" w14:paraId="0C6B2790" w14:textId="77777777" w:rsidTr="006714E6">
        <w:tc>
          <w:tcPr>
            <w:tcW w:w="846" w:type="dxa"/>
            <w:shd w:val="clear" w:color="auto" w:fill="auto"/>
          </w:tcPr>
          <w:p w14:paraId="66813A03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9D5AC34" w14:textId="77777777" w:rsidR="001975E9" w:rsidRPr="0035701B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01B">
              <w:rPr>
                <w:rFonts w:ascii="Arial" w:hAnsi="Arial" w:cs="Arial"/>
                <w:sz w:val="20"/>
                <w:szCs w:val="20"/>
              </w:rPr>
              <w:t xml:space="preserve">Wentylator osiowy typ: AXN 12/56/630/D  V= m³/h przy ΔP=Pa , </w:t>
            </w:r>
          </w:p>
          <w:p w14:paraId="069B62E7" w14:textId="5856383F" w:rsidR="001975E9" w:rsidRPr="003E0A7C" w:rsidRDefault="001975E9" w:rsidP="001975E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N(el)=4,0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 kW( 400 V) </w:t>
            </w:r>
            <w:r>
              <w:rPr>
                <w:rFonts w:ascii="Arial" w:hAnsi="Arial" w:cs="Arial"/>
                <w:sz w:val="20"/>
                <w:szCs w:val="20"/>
              </w:rPr>
              <w:t xml:space="preserve">Ø630   BSH Klima Polska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3" w:type="dxa"/>
            <w:shd w:val="clear" w:color="auto" w:fill="auto"/>
          </w:tcPr>
          <w:p w14:paraId="122DFB48" w14:textId="6F4ABE1C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701B">
              <w:rPr>
                <w:rFonts w:ascii="Arial" w:hAnsi="Arial" w:cs="Arial"/>
                <w:sz w:val="20"/>
                <w:szCs w:val="20"/>
              </w:rPr>
              <w:t xml:space="preserve">AXN 12/56/630/D  </w:t>
            </w:r>
          </w:p>
        </w:tc>
        <w:tc>
          <w:tcPr>
            <w:tcW w:w="962" w:type="dxa"/>
          </w:tcPr>
          <w:p w14:paraId="090DB7F3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6E56A0FE" w14:textId="1B82F4D4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1975E9" w14:paraId="2DDFE9F3" w14:textId="77777777" w:rsidTr="006714E6">
        <w:tc>
          <w:tcPr>
            <w:tcW w:w="846" w:type="dxa"/>
            <w:shd w:val="clear" w:color="auto" w:fill="auto"/>
          </w:tcPr>
          <w:p w14:paraId="05D97963" w14:textId="77777777" w:rsidR="001975E9" w:rsidRPr="003E0A7C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228C0BE5" w14:textId="77777777" w:rsidR="001975E9" w:rsidRPr="0035701B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01B">
              <w:rPr>
                <w:rFonts w:ascii="Arial" w:hAnsi="Arial" w:cs="Arial"/>
                <w:sz w:val="20"/>
                <w:szCs w:val="20"/>
              </w:rPr>
              <w:t xml:space="preserve">Wentylator osiowy typ: AXN 12/56/630/D  V= m³/h przy ΔP=Pa , </w:t>
            </w:r>
          </w:p>
          <w:p w14:paraId="031275AE" w14:textId="3BB04138" w:rsidR="001975E9" w:rsidRPr="003E0A7C" w:rsidRDefault="001975E9" w:rsidP="001975E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N(el)=4,0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 kW( 400 V) </w:t>
            </w:r>
            <w:r>
              <w:rPr>
                <w:rFonts w:ascii="Arial" w:hAnsi="Arial" w:cs="Arial"/>
                <w:sz w:val="20"/>
                <w:szCs w:val="20"/>
              </w:rPr>
              <w:t xml:space="preserve">Ø630   BSH Klima Polska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3" w:type="dxa"/>
            <w:shd w:val="clear" w:color="auto" w:fill="auto"/>
          </w:tcPr>
          <w:p w14:paraId="763935DA" w14:textId="0FC8E40C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701B">
              <w:rPr>
                <w:rFonts w:ascii="Arial" w:hAnsi="Arial" w:cs="Arial"/>
                <w:sz w:val="20"/>
                <w:szCs w:val="20"/>
              </w:rPr>
              <w:t xml:space="preserve">AXN 12/56/630/D  </w:t>
            </w:r>
          </w:p>
        </w:tc>
        <w:tc>
          <w:tcPr>
            <w:tcW w:w="962" w:type="dxa"/>
          </w:tcPr>
          <w:p w14:paraId="0BD3DB65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59946B29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:rsidRPr="001975E9" w14:paraId="2A2BC537" w14:textId="77777777" w:rsidTr="006714E6">
        <w:tc>
          <w:tcPr>
            <w:tcW w:w="846" w:type="dxa"/>
            <w:shd w:val="clear" w:color="auto" w:fill="auto"/>
          </w:tcPr>
          <w:p w14:paraId="021ED1E5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366DDA9" w14:textId="494495DC" w:rsidR="001975E9" w:rsidRPr="007C2C0B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01B">
              <w:rPr>
                <w:rFonts w:ascii="Arial" w:hAnsi="Arial" w:cs="Arial"/>
                <w:sz w:val="20"/>
                <w:szCs w:val="20"/>
              </w:rPr>
              <w:t>Przepustnica wielopłaszczowa PW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5701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z siłownikiem 24DC/AC  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    Ø630 </w:t>
            </w:r>
            <w:r w:rsidRPr="0035701B">
              <w:rPr>
                <w:rFonts w:ascii="Arial" w:hAnsi="Arial" w:cs="Arial"/>
                <w:sz w:val="20"/>
                <w:szCs w:val="20"/>
              </w:rPr>
              <w:t>Ciecholewski</w:t>
            </w:r>
          </w:p>
        </w:tc>
        <w:tc>
          <w:tcPr>
            <w:tcW w:w="1683" w:type="dxa"/>
            <w:shd w:val="clear" w:color="auto" w:fill="auto"/>
          </w:tcPr>
          <w:p w14:paraId="4C528153" w14:textId="3E640EE7" w:rsidR="001975E9" w:rsidRPr="007C2C0B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PWOC</w:t>
            </w:r>
          </w:p>
        </w:tc>
        <w:tc>
          <w:tcPr>
            <w:tcW w:w="962" w:type="dxa"/>
          </w:tcPr>
          <w:p w14:paraId="14383156" w14:textId="77777777" w:rsidR="001975E9" w:rsidRP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Szt</w:t>
            </w:r>
          </w:p>
        </w:tc>
        <w:tc>
          <w:tcPr>
            <w:tcW w:w="968" w:type="dxa"/>
          </w:tcPr>
          <w:p w14:paraId="4AC95E19" w14:textId="20C97272" w:rsidR="001975E9" w:rsidRP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1975E9" w14:paraId="6A36345C" w14:textId="77777777" w:rsidTr="006714E6">
        <w:tc>
          <w:tcPr>
            <w:tcW w:w="846" w:type="dxa"/>
            <w:shd w:val="clear" w:color="auto" w:fill="auto"/>
          </w:tcPr>
          <w:p w14:paraId="6C39AA8A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B506EFC" w14:textId="4C0FF365" w:rsidR="001975E9" w:rsidRPr="007C2C0B" w:rsidRDefault="001975E9" w:rsidP="007C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Rozdzielnia sterująca RN2 4,0</w:t>
            </w:r>
            <w:r w:rsidR="007C2C0B">
              <w:rPr>
                <w:rFonts w:ascii="Arial" w:hAnsi="Arial" w:cs="Arial"/>
                <w:sz w:val="20"/>
                <w:szCs w:val="20"/>
              </w:rPr>
              <w:t xml:space="preserve">  Kw </w:t>
            </w:r>
            <w:r w:rsidRPr="0035701B">
              <w:rPr>
                <w:rFonts w:ascii="Arial" w:hAnsi="Arial" w:cs="Arial"/>
                <w:sz w:val="20"/>
                <w:szCs w:val="20"/>
              </w:rPr>
              <w:t>BSH Klima Polska</w:t>
            </w:r>
            <w:r w:rsidRPr="0035701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3" w:type="dxa"/>
            <w:shd w:val="clear" w:color="auto" w:fill="auto"/>
          </w:tcPr>
          <w:p w14:paraId="57BEA751" w14:textId="6ADE8819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RN2</w:t>
            </w:r>
          </w:p>
        </w:tc>
        <w:tc>
          <w:tcPr>
            <w:tcW w:w="962" w:type="dxa"/>
          </w:tcPr>
          <w:p w14:paraId="4825AC50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68504364" w14:textId="0597747A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72EF7045" w14:textId="77777777" w:rsidTr="006714E6">
        <w:tc>
          <w:tcPr>
            <w:tcW w:w="846" w:type="dxa"/>
            <w:shd w:val="clear" w:color="auto" w:fill="auto"/>
          </w:tcPr>
          <w:p w14:paraId="3C838FE1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E337824" w14:textId="71D8E37E" w:rsidR="001975E9" w:rsidRPr="003E0A7C" w:rsidRDefault="001975E9" w:rsidP="001975E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Centrala oddymiania typu RZN4408</w:t>
            </w:r>
            <w:r w:rsidRPr="003E0A7C">
              <w:rPr>
                <w:rFonts w:ascii="Arial" w:hAnsi="Arial" w:cs="Arial"/>
                <w:sz w:val="20"/>
                <w:szCs w:val="20"/>
              </w:rPr>
              <w:t>K  D+H</w:t>
            </w:r>
          </w:p>
        </w:tc>
        <w:tc>
          <w:tcPr>
            <w:tcW w:w="1683" w:type="dxa"/>
            <w:shd w:val="clear" w:color="auto" w:fill="auto"/>
          </w:tcPr>
          <w:p w14:paraId="3794C8E8" w14:textId="3882B75B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RZN4408K</w:t>
            </w:r>
          </w:p>
        </w:tc>
        <w:tc>
          <w:tcPr>
            <w:tcW w:w="962" w:type="dxa"/>
          </w:tcPr>
          <w:p w14:paraId="61EC3F3A" w14:textId="59C4A544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3F4270D5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1BBE444E" w14:textId="77777777" w:rsidTr="006714E6">
        <w:tc>
          <w:tcPr>
            <w:tcW w:w="846" w:type="dxa"/>
            <w:shd w:val="clear" w:color="auto" w:fill="auto"/>
          </w:tcPr>
          <w:p w14:paraId="66B2FF8D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7C02A10E" w14:textId="78795B01" w:rsidR="001975E9" w:rsidRPr="003E0A7C" w:rsidRDefault="001975E9" w:rsidP="001975E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skrzydeł okiennych rozwiernych typu SHD-54/450-BSY-V</w:t>
            </w:r>
          </w:p>
        </w:tc>
        <w:tc>
          <w:tcPr>
            <w:tcW w:w="1683" w:type="dxa"/>
            <w:shd w:val="clear" w:color="auto" w:fill="auto"/>
          </w:tcPr>
          <w:p w14:paraId="0BE99851" w14:textId="3787A1D2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SHD-54/450-BSY-V</w:t>
            </w:r>
          </w:p>
        </w:tc>
        <w:tc>
          <w:tcPr>
            <w:tcW w:w="962" w:type="dxa"/>
          </w:tcPr>
          <w:p w14:paraId="1B850337" w14:textId="3DE43CAB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Kpl</w:t>
            </w:r>
          </w:p>
        </w:tc>
        <w:tc>
          <w:tcPr>
            <w:tcW w:w="968" w:type="dxa"/>
          </w:tcPr>
          <w:p w14:paraId="58D919C3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534B5371" w14:textId="77777777" w:rsidTr="006714E6">
        <w:tc>
          <w:tcPr>
            <w:tcW w:w="846" w:type="dxa"/>
            <w:shd w:val="clear" w:color="auto" w:fill="auto"/>
          </w:tcPr>
          <w:p w14:paraId="6D4F1E7A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F512CBA" w14:textId="65927052" w:rsidR="001975E9" w:rsidRPr="003E0A7C" w:rsidRDefault="001975E9" w:rsidP="001975E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Kurtyna przeciwpożarowa FORTRESS FF 76 FIRE E240</w:t>
            </w:r>
          </w:p>
        </w:tc>
        <w:tc>
          <w:tcPr>
            <w:tcW w:w="1683" w:type="dxa"/>
            <w:shd w:val="clear" w:color="auto" w:fill="auto"/>
          </w:tcPr>
          <w:p w14:paraId="382D9F88" w14:textId="3BDD4AB2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FORTRESS FF 76 FIRE E240</w:t>
            </w:r>
          </w:p>
        </w:tc>
        <w:tc>
          <w:tcPr>
            <w:tcW w:w="962" w:type="dxa"/>
          </w:tcPr>
          <w:p w14:paraId="494DF494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4EACB93E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14B40634" w14:textId="77777777" w:rsidTr="006714E6">
        <w:tc>
          <w:tcPr>
            <w:tcW w:w="846" w:type="dxa"/>
            <w:shd w:val="clear" w:color="auto" w:fill="auto"/>
          </w:tcPr>
          <w:p w14:paraId="0BCD00AD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29FB288" w14:textId="595E1CCA" w:rsidR="001975E9" w:rsidRPr="003E0A7C" w:rsidRDefault="001975E9" w:rsidP="001975E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Centrala oddymiania typu RZN4404KS  D+H</w:t>
            </w:r>
          </w:p>
        </w:tc>
        <w:tc>
          <w:tcPr>
            <w:tcW w:w="1683" w:type="dxa"/>
            <w:shd w:val="clear" w:color="auto" w:fill="auto"/>
          </w:tcPr>
          <w:p w14:paraId="5390E266" w14:textId="7BCD1F03" w:rsidR="001975E9" w:rsidRPr="003E0A7C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RZN4404KS</w:t>
            </w:r>
          </w:p>
        </w:tc>
        <w:tc>
          <w:tcPr>
            <w:tcW w:w="962" w:type="dxa"/>
          </w:tcPr>
          <w:p w14:paraId="784A3878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5265567E" w14:textId="77777777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7731C52E" w14:textId="77777777" w:rsidTr="006714E6">
        <w:tc>
          <w:tcPr>
            <w:tcW w:w="846" w:type="dxa"/>
            <w:shd w:val="clear" w:color="auto" w:fill="auto"/>
          </w:tcPr>
          <w:p w14:paraId="6DBE59F7" w14:textId="36ED102A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A8E4E12" w14:textId="593C59E0" w:rsidR="001975E9" w:rsidRPr="003E0A7C" w:rsidRDefault="001975E9" w:rsidP="001975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75E9">
              <w:rPr>
                <w:rFonts w:ascii="Arial" w:hAnsi="Arial" w:cs="Arial"/>
                <w:sz w:val="20"/>
                <w:szCs w:val="20"/>
              </w:rPr>
              <w:t>Napęd skrzydeł okiennych rozwiernych typu SHD-54/450-BSY-V</w:t>
            </w:r>
          </w:p>
        </w:tc>
        <w:tc>
          <w:tcPr>
            <w:tcW w:w="1683" w:type="dxa"/>
            <w:shd w:val="clear" w:color="auto" w:fill="auto"/>
          </w:tcPr>
          <w:p w14:paraId="0055CD67" w14:textId="1FC47A7B" w:rsidR="001975E9" w:rsidRPr="003E0A7C" w:rsidRDefault="007C2C0B" w:rsidP="0019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E9">
              <w:rPr>
                <w:rFonts w:ascii="Arial" w:hAnsi="Arial" w:cs="Arial"/>
                <w:sz w:val="20"/>
                <w:szCs w:val="20"/>
              </w:rPr>
              <w:t>SHD-54/450-BSY-V</w:t>
            </w:r>
          </w:p>
        </w:tc>
        <w:tc>
          <w:tcPr>
            <w:tcW w:w="962" w:type="dxa"/>
          </w:tcPr>
          <w:p w14:paraId="76B5991E" w14:textId="6EC72447" w:rsidR="001975E9" w:rsidRDefault="007C2C0B" w:rsidP="007C2C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Kpl</w:t>
            </w:r>
          </w:p>
        </w:tc>
        <w:tc>
          <w:tcPr>
            <w:tcW w:w="968" w:type="dxa"/>
          </w:tcPr>
          <w:p w14:paraId="2FC016A7" w14:textId="617177FE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1975E9" w14:paraId="1C4FA87D" w14:textId="77777777" w:rsidTr="006714E6">
        <w:tc>
          <w:tcPr>
            <w:tcW w:w="846" w:type="dxa"/>
            <w:shd w:val="clear" w:color="auto" w:fill="auto"/>
          </w:tcPr>
          <w:p w14:paraId="5D8699D7" w14:textId="72F45C4C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FC8C36C" w14:textId="00E8FCA1" w:rsidR="001975E9" w:rsidRPr="003E0A7C" w:rsidRDefault="001975E9" w:rsidP="001975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 akumulatorów – 12V/3,2 Ah  - Akku – typ 3    KOBE</w:t>
            </w:r>
          </w:p>
        </w:tc>
        <w:tc>
          <w:tcPr>
            <w:tcW w:w="1683" w:type="dxa"/>
            <w:shd w:val="clear" w:color="auto" w:fill="auto"/>
          </w:tcPr>
          <w:p w14:paraId="23FDB272" w14:textId="77777777" w:rsidR="001975E9" w:rsidRPr="003E0A7C" w:rsidRDefault="001975E9" w:rsidP="0019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56B37955" w14:textId="3F4A5E86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3E429B61" w14:textId="1EE55A9D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1975E9" w14:paraId="5C9D5512" w14:textId="77777777" w:rsidTr="006714E6">
        <w:tc>
          <w:tcPr>
            <w:tcW w:w="846" w:type="dxa"/>
            <w:shd w:val="clear" w:color="auto" w:fill="auto"/>
          </w:tcPr>
          <w:p w14:paraId="25DC7598" w14:textId="75EA83BF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59802D1" w14:textId="3B8B56CC" w:rsidR="001975E9" w:rsidRPr="003E0A7C" w:rsidRDefault="001975E9" w:rsidP="001975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 akumulatorów – 12V?2,2 Ah – Akku – typ TR-42  KOBE</w:t>
            </w:r>
          </w:p>
        </w:tc>
        <w:tc>
          <w:tcPr>
            <w:tcW w:w="1683" w:type="dxa"/>
            <w:shd w:val="clear" w:color="auto" w:fill="auto"/>
          </w:tcPr>
          <w:p w14:paraId="03B0C10E" w14:textId="77777777" w:rsidR="001975E9" w:rsidRPr="003E0A7C" w:rsidRDefault="001975E9" w:rsidP="0019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2EEAE13F" w14:textId="43CB5B71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03CFF958" w14:textId="4FAD9584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1975E9" w14:paraId="5688EE6B" w14:textId="77777777" w:rsidTr="006714E6">
        <w:tc>
          <w:tcPr>
            <w:tcW w:w="846" w:type="dxa"/>
            <w:shd w:val="clear" w:color="auto" w:fill="auto"/>
          </w:tcPr>
          <w:p w14:paraId="469BC4CA" w14:textId="08834B80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60D9571E" w14:textId="6B8D94F7" w:rsidR="001975E9" w:rsidRPr="003E0A7C" w:rsidRDefault="001975E9" w:rsidP="001975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przekaźnika odłączającego – typ TR-42   D+H</w:t>
            </w:r>
          </w:p>
        </w:tc>
        <w:tc>
          <w:tcPr>
            <w:tcW w:w="1683" w:type="dxa"/>
            <w:shd w:val="clear" w:color="auto" w:fill="auto"/>
          </w:tcPr>
          <w:p w14:paraId="0CEFFCA8" w14:textId="2ACA0986" w:rsidR="001975E9" w:rsidRPr="003E0A7C" w:rsidRDefault="007C2C0B" w:rsidP="0019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TR-42</w:t>
            </w:r>
          </w:p>
        </w:tc>
        <w:tc>
          <w:tcPr>
            <w:tcW w:w="962" w:type="dxa"/>
          </w:tcPr>
          <w:p w14:paraId="6DBC7BF1" w14:textId="180F536E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72EBAE41" w14:textId="00F569B9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1975E9" w14:paraId="6160849C" w14:textId="77777777" w:rsidTr="006714E6">
        <w:tc>
          <w:tcPr>
            <w:tcW w:w="846" w:type="dxa"/>
            <w:shd w:val="clear" w:color="auto" w:fill="auto"/>
          </w:tcPr>
          <w:p w14:paraId="248F7457" w14:textId="56F63323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2E6EE893" w14:textId="4ECC4DFB" w:rsidR="001975E9" w:rsidRDefault="001975E9" w:rsidP="001975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Przycisk przewietrzania – typ LT-43-U-PL    D+H</w:t>
            </w:r>
          </w:p>
        </w:tc>
        <w:tc>
          <w:tcPr>
            <w:tcW w:w="1683" w:type="dxa"/>
            <w:shd w:val="clear" w:color="auto" w:fill="auto"/>
          </w:tcPr>
          <w:p w14:paraId="6FDD275E" w14:textId="65932D0A" w:rsidR="001975E9" w:rsidRPr="003E0A7C" w:rsidRDefault="007C2C0B" w:rsidP="0019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LT-43-U-PL    </w:t>
            </w:r>
          </w:p>
        </w:tc>
        <w:tc>
          <w:tcPr>
            <w:tcW w:w="962" w:type="dxa"/>
          </w:tcPr>
          <w:p w14:paraId="123C246E" w14:textId="6E325229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284E5D5D" w14:textId="37DF2CC2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1975E9" w14:paraId="2C217E8A" w14:textId="77777777" w:rsidTr="006714E6">
        <w:tc>
          <w:tcPr>
            <w:tcW w:w="846" w:type="dxa"/>
            <w:shd w:val="clear" w:color="auto" w:fill="auto"/>
          </w:tcPr>
          <w:p w14:paraId="3FA843E9" w14:textId="3495EB53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5421EDB" w14:textId="1C003998" w:rsidR="001975E9" w:rsidRDefault="001975E9" w:rsidP="001975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wyjścia typ BA-REL4 SCHRACK SECONET</w:t>
            </w:r>
          </w:p>
        </w:tc>
        <w:tc>
          <w:tcPr>
            <w:tcW w:w="1683" w:type="dxa"/>
            <w:shd w:val="clear" w:color="auto" w:fill="auto"/>
          </w:tcPr>
          <w:p w14:paraId="44A68FE6" w14:textId="1689D2A2" w:rsidR="001975E9" w:rsidRPr="003E0A7C" w:rsidRDefault="007C2C0B" w:rsidP="0019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BA-REL4</w:t>
            </w:r>
          </w:p>
        </w:tc>
        <w:tc>
          <w:tcPr>
            <w:tcW w:w="962" w:type="dxa"/>
          </w:tcPr>
          <w:p w14:paraId="44EB4A50" w14:textId="077630E1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118EBE26" w14:textId="53B0EF5F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1975E9" w14:paraId="4E279D0B" w14:textId="77777777" w:rsidTr="006714E6">
        <w:tc>
          <w:tcPr>
            <w:tcW w:w="846" w:type="dxa"/>
            <w:shd w:val="clear" w:color="auto" w:fill="auto"/>
          </w:tcPr>
          <w:p w14:paraId="4F85CB8D" w14:textId="3DECD81C" w:rsidR="001975E9" w:rsidRDefault="001975E9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5ADEAEBF" w14:textId="60C07EF1" w:rsidR="001975E9" w:rsidRDefault="001975E9" w:rsidP="001975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0A7C"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r>
              <w:rPr>
                <w:rFonts w:ascii="Arial" w:hAnsi="Arial" w:cs="Arial"/>
                <w:sz w:val="20"/>
                <w:szCs w:val="20"/>
              </w:rPr>
              <w:t xml:space="preserve">wejścia typ BX-IM4    SCHRACK SECONET </w:t>
            </w:r>
            <w:r w:rsidRPr="003E0A7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683" w:type="dxa"/>
            <w:shd w:val="clear" w:color="auto" w:fill="auto"/>
          </w:tcPr>
          <w:p w14:paraId="2BE2BD04" w14:textId="6F26825E" w:rsidR="001975E9" w:rsidRPr="003E0A7C" w:rsidRDefault="007C2C0B" w:rsidP="0019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BX-IM4</w:t>
            </w:r>
          </w:p>
        </w:tc>
        <w:tc>
          <w:tcPr>
            <w:tcW w:w="962" w:type="dxa"/>
          </w:tcPr>
          <w:p w14:paraId="3479FDF2" w14:textId="73D124BC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68" w:type="dxa"/>
          </w:tcPr>
          <w:p w14:paraId="47100F4B" w14:textId="75DDD3FE" w:rsidR="001975E9" w:rsidRDefault="007C2C0B" w:rsidP="001975E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14:paraId="672A8C9B" w14:textId="6496EB30" w:rsidR="00E05B38" w:rsidRDefault="00E05B38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C98E8C" w14:textId="4471C012" w:rsidR="00694C1E" w:rsidRDefault="00694C1E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E2488E" w14:textId="11A79ED7" w:rsidR="00694C1E" w:rsidRDefault="00694C1E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8563A4" w14:textId="77777777" w:rsidR="00694C1E" w:rsidRDefault="00694C1E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E9E9D7" w14:textId="77777777" w:rsidR="007C2C0B" w:rsidRDefault="007C2C0B" w:rsidP="007C2C0B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E2</w:t>
      </w:r>
    </w:p>
    <w:p w14:paraId="023A92B9" w14:textId="4B879D32" w:rsidR="007C2C0B" w:rsidRPr="00692B4F" w:rsidRDefault="007C2C0B" w:rsidP="007C2C0B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2B4F">
        <w:rPr>
          <w:rFonts w:ascii="Arial" w:hAnsi="Arial" w:cs="Arial"/>
          <w:b/>
          <w:sz w:val="20"/>
          <w:szCs w:val="20"/>
        </w:rPr>
        <w:t>ZESTAWIENIE STOLAR</w:t>
      </w:r>
      <w:r w:rsidR="006714E6">
        <w:rPr>
          <w:rFonts w:ascii="Arial" w:hAnsi="Arial" w:cs="Arial"/>
          <w:b/>
          <w:sz w:val="20"/>
          <w:szCs w:val="20"/>
        </w:rPr>
        <w:t xml:space="preserve">KI DRZWIOWEJ W BUDYNKU </w:t>
      </w:r>
      <w:r w:rsidR="00C638FD">
        <w:rPr>
          <w:rFonts w:ascii="Arial" w:hAnsi="Arial" w:cs="Arial"/>
          <w:b/>
          <w:sz w:val="20"/>
          <w:szCs w:val="20"/>
        </w:rPr>
        <w:t xml:space="preserve">„B” </w:t>
      </w:r>
      <w:r w:rsidR="006714E6">
        <w:rPr>
          <w:rFonts w:ascii="Arial" w:hAnsi="Arial" w:cs="Arial"/>
          <w:b/>
          <w:sz w:val="20"/>
          <w:szCs w:val="20"/>
        </w:rPr>
        <w:t>MIR- PIB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6227"/>
        <w:gridCol w:w="1265"/>
        <w:gridCol w:w="1684"/>
        <w:gridCol w:w="879"/>
      </w:tblGrid>
      <w:tr w:rsidR="006714E6" w14:paraId="082B06D8" w14:textId="77777777" w:rsidTr="000000D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0D23E7" w14:textId="77777777" w:rsidR="006714E6" w:rsidRPr="00BA5DD2" w:rsidRDefault="006714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5DD2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272B93" w14:textId="77777777" w:rsidR="006714E6" w:rsidRPr="00BA5DD2" w:rsidRDefault="006714E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5DD2">
              <w:rPr>
                <w:rFonts w:ascii="Arial" w:eastAsia="Calibri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BF6FAF" w14:textId="77777777" w:rsidR="006714E6" w:rsidRPr="00BA5DD2" w:rsidRDefault="006714E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5DD2">
              <w:rPr>
                <w:rFonts w:ascii="Arial" w:eastAsia="Calibri" w:hAnsi="Arial" w:cs="Arial"/>
                <w:b/>
                <w:sz w:val="20"/>
                <w:szCs w:val="20"/>
              </w:rPr>
              <w:t>Klasa odp. ogniowej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2C58C7" w14:textId="77777777" w:rsidR="006714E6" w:rsidRPr="00BA5DD2" w:rsidRDefault="006714E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5DD2">
              <w:rPr>
                <w:rFonts w:ascii="Arial" w:eastAsia="Calibri" w:hAnsi="Arial" w:cs="Arial"/>
                <w:b/>
                <w:sz w:val="20"/>
                <w:szCs w:val="20"/>
              </w:rPr>
              <w:t>Wymiary w świetle muru [cm]</w:t>
            </w:r>
          </w:p>
          <w:p w14:paraId="785699B7" w14:textId="77777777" w:rsidR="006714E6" w:rsidRPr="00BA5DD2" w:rsidRDefault="006714E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5DD2">
              <w:rPr>
                <w:rFonts w:ascii="Arial" w:eastAsia="Calibri" w:hAnsi="Arial" w:cs="Arial"/>
                <w:b/>
                <w:sz w:val="20"/>
                <w:szCs w:val="20"/>
              </w:rPr>
              <w:t>szerokość/wys.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53F000" w14:textId="77777777" w:rsidR="006714E6" w:rsidRPr="00BA5DD2" w:rsidRDefault="006714E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5DD2">
              <w:rPr>
                <w:rFonts w:ascii="Arial" w:eastAsia="Calibri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6714E6" w14:paraId="28C6F845" w14:textId="77777777" w:rsidTr="000000D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53F3" w14:textId="77777777" w:rsidR="006714E6" w:rsidRDefault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760E" w14:textId="77777777" w:rsidR="006714E6" w:rsidRDefault="006714E6">
            <w:pPr>
              <w:ind w:left="882" w:hanging="88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Drzwi stalowe, płytowe, przeszklone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DCC3" w14:textId="77777777" w:rsidR="006714E6" w:rsidRDefault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EI30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1156" w14:textId="77777777" w:rsidR="006714E6" w:rsidRDefault="006714E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146/208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EAAE" w14:textId="4AE13DB3" w:rsidR="006714E6" w:rsidRDefault="008109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</w:tr>
    </w:tbl>
    <w:p w14:paraId="65C17C71" w14:textId="553660D2" w:rsidR="007C2C0B" w:rsidRPr="00692B4F" w:rsidRDefault="007C2C0B" w:rsidP="007C2C0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2BD1A0A" w14:textId="2F1A1500" w:rsidR="006714E6" w:rsidRDefault="006714E6" w:rsidP="006714E6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F2</w:t>
      </w:r>
    </w:p>
    <w:p w14:paraId="7B9CB9DC" w14:textId="38EEE281" w:rsidR="006714E6" w:rsidRDefault="006714E6" w:rsidP="009F6D70">
      <w:pPr>
        <w:pStyle w:val="Bezodstpw"/>
        <w:numPr>
          <w:ilvl w:val="2"/>
          <w:numId w:val="4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ZESTAWIENIE URZĄDZEŃ INSTALACJI SUG  DLA POMIESZCZENIA SERWEROWNI POZ. 200 W BUDYNKU </w:t>
      </w:r>
      <w:r w:rsidR="00C638FD">
        <w:rPr>
          <w:rFonts w:ascii="Arial" w:hAnsi="Arial" w:cs="Arial"/>
          <w:b/>
          <w:sz w:val="20"/>
          <w:szCs w:val="20"/>
        </w:rPr>
        <w:t xml:space="preserve">„B” </w:t>
      </w:r>
      <w:r>
        <w:rPr>
          <w:rFonts w:ascii="Arial" w:hAnsi="Arial" w:cs="Arial"/>
          <w:b/>
          <w:sz w:val="20"/>
          <w:szCs w:val="20"/>
        </w:rPr>
        <w:t>MIR-PIB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908"/>
        <w:gridCol w:w="1260"/>
        <w:gridCol w:w="2142"/>
        <w:gridCol w:w="992"/>
      </w:tblGrid>
      <w:tr w:rsidR="006714E6" w:rsidRPr="00692B4F" w14:paraId="4EE65DB1" w14:textId="77777777" w:rsidTr="006714E6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14:paraId="69702AE0" w14:textId="77777777" w:rsidR="006714E6" w:rsidRPr="00692B4F" w:rsidRDefault="006714E6" w:rsidP="006714E6">
            <w:pPr>
              <w:spacing w:line="360" w:lineRule="auto"/>
              <w:ind w:hanging="10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0F29D4A1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52CEE4A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14:paraId="6625BA8B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0726054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6714E6" w:rsidRPr="00692B4F" w14:paraId="5C9BBCD4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</w:tcPr>
          <w:p w14:paraId="76A52DB5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908" w:type="dxa"/>
            <w:shd w:val="clear" w:color="auto" w:fill="FFFFFF" w:themeFill="background1"/>
          </w:tcPr>
          <w:p w14:paraId="39D773DD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EBC">
              <w:t>Centrala automatycznego gaszenia   IGNIS 1520</w:t>
            </w:r>
            <w:r>
              <w:t>M</w:t>
            </w:r>
          </w:p>
        </w:tc>
        <w:tc>
          <w:tcPr>
            <w:tcW w:w="1260" w:type="dxa"/>
            <w:shd w:val="clear" w:color="auto" w:fill="FFFFFF" w:themeFill="background1"/>
          </w:tcPr>
          <w:p w14:paraId="1984A98C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0EBC">
              <w:t>IGNIS 1520</w:t>
            </w:r>
            <w:r>
              <w:t>M</w:t>
            </w:r>
          </w:p>
        </w:tc>
        <w:tc>
          <w:tcPr>
            <w:tcW w:w="2142" w:type="dxa"/>
            <w:shd w:val="clear" w:color="auto" w:fill="FFFFFF" w:themeFill="background1"/>
          </w:tcPr>
          <w:p w14:paraId="1169258C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</w:tcPr>
          <w:p w14:paraId="09D21C7E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6714E6" w:rsidRPr="00692B4F" w14:paraId="4C849E62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</w:tcPr>
          <w:p w14:paraId="5DA7ED8D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908" w:type="dxa"/>
            <w:shd w:val="clear" w:color="auto" w:fill="FFFFFF" w:themeFill="background1"/>
          </w:tcPr>
          <w:p w14:paraId="0E512094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6248">
              <w:t>Akumulator    7 Ah/12V</w:t>
            </w:r>
          </w:p>
        </w:tc>
        <w:tc>
          <w:tcPr>
            <w:tcW w:w="1260" w:type="dxa"/>
            <w:shd w:val="clear" w:color="auto" w:fill="FFFFFF" w:themeFill="background1"/>
          </w:tcPr>
          <w:p w14:paraId="595B85E3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272C312E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</w:tcPr>
          <w:p w14:paraId="656771C6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1DEEC56D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</w:tcPr>
          <w:p w14:paraId="16BCED32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68E4579A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43B56">
              <w:rPr>
                <w:rFonts w:ascii="Arial" w:hAnsi="Arial" w:cs="Arial"/>
                <w:sz w:val="20"/>
                <w:szCs w:val="20"/>
              </w:rPr>
              <w:t>Przycisk uruc</w:t>
            </w:r>
            <w:r>
              <w:rPr>
                <w:rFonts w:ascii="Arial" w:hAnsi="Arial" w:cs="Arial"/>
                <w:sz w:val="20"/>
                <w:szCs w:val="20"/>
              </w:rPr>
              <w:t>homienia ( żółty)   PU-61</w:t>
            </w:r>
          </w:p>
        </w:tc>
        <w:tc>
          <w:tcPr>
            <w:tcW w:w="1260" w:type="dxa"/>
            <w:shd w:val="clear" w:color="auto" w:fill="FFFFFF" w:themeFill="background1"/>
          </w:tcPr>
          <w:p w14:paraId="1B0190E1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PU-61</w:t>
            </w:r>
          </w:p>
        </w:tc>
        <w:tc>
          <w:tcPr>
            <w:tcW w:w="2142" w:type="dxa"/>
            <w:shd w:val="clear" w:color="auto" w:fill="FFFFFF" w:themeFill="background1"/>
          </w:tcPr>
          <w:p w14:paraId="261FCABA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</w:tcPr>
          <w:p w14:paraId="2CB103E2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6714E6" w:rsidRPr="00692B4F" w14:paraId="26CB5A92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</w:tcPr>
          <w:p w14:paraId="6C18B5A5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0AFD6CFC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43B56">
              <w:rPr>
                <w:rFonts w:ascii="Arial" w:hAnsi="Arial" w:cs="Arial"/>
                <w:sz w:val="20"/>
                <w:szCs w:val="20"/>
              </w:rPr>
              <w:t>Przycisk wstrzym</w:t>
            </w:r>
            <w:r>
              <w:rPr>
                <w:rFonts w:ascii="Arial" w:hAnsi="Arial" w:cs="Arial"/>
                <w:sz w:val="20"/>
                <w:szCs w:val="20"/>
              </w:rPr>
              <w:t>ania ( niebieski)  PW-61</w:t>
            </w:r>
          </w:p>
        </w:tc>
        <w:tc>
          <w:tcPr>
            <w:tcW w:w="1260" w:type="dxa"/>
            <w:shd w:val="clear" w:color="auto" w:fill="FFFFFF" w:themeFill="background1"/>
          </w:tcPr>
          <w:p w14:paraId="374AC4B5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PW-61</w:t>
            </w:r>
          </w:p>
        </w:tc>
        <w:tc>
          <w:tcPr>
            <w:tcW w:w="2142" w:type="dxa"/>
            <w:shd w:val="clear" w:color="auto" w:fill="FFFFFF" w:themeFill="background1"/>
          </w:tcPr>
          <w:p w14:paraId="4A692055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</w:tcPr>
          <w:p w14:paraId="3E0A28C8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6714E6" w:rsidRPr="00692B4F" w14:paraId="6245CECD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625E6BAD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5B55C77A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Przycisk Start dodatku ( zielony)  PD-61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4D2884A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PD-61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1BC320C1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CC437D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6714E6" w:rsidRPr="00692B4F" w14:paraId="5F001DDE" w14:textId="77777777" w:rsidTr="00694C1E">
        <w:trPr>
          <w:jc w:val="center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1B77C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DBC18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Przycisk blokada gaszenia ( biały)  PB-61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B5B92B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PB-61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D4EEE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9F606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207528FA" w14:textId="77777777" w:rsidTr="00694C1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6B7C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3FC05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Instrukcje przycisków: PU-61,PW-61,PB-61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8194B" w14:textId="77777777" w:rsidR="006714E6" w:rsidRDefault="006714E6" w:rsidP="006714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PU-61</w:t>
            </w:r>
          </w:p>
          <w:p w14:paraId="695F250A" w14:textId="77777777" w:rsidR="006714E6" w:rsidRDefault="006714E6" w:rsidP="006714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PW-61</w:t>
            </w:r>
          </w:p>
          <w:p w14:paraId="021CE5D3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PB-61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9866D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6D4F8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6714E6" w:rsidRPr="00692B4F" w14:paraId="079D02C8" w14:textId="77777777" w:rsidTr="00694C1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1D477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0A44F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Sygnalizator drzwiowy SD-1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C44B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SD-1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3F38B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31302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6714E6" w:rsidRPr="00692B4F" w14:paraId="61D8152A" w14:textId="77777777" w:rsidTr="00694C1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057F9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BB078" w14:textId="03752058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Sygnalizator optyczny  SO-1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DAA3C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SO-1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893F1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05DB8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6714E6" w:rsidRPr="00692B4F" w14:paraId="144BB34E" w14:textId="77777777" w:rsidTr="00694C1E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0C46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A61BA" w14:textId="77777777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Czujki konwencjonalne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40805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46D6D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6BE9E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14:paraId="5F38AC3E" w14:textId="77777777" w:rsidR="006714E6" w:rsidRDefault="006714E6" w:rsidP="006714E6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B2952A" w14:textId="779BAD69" w:rsidR="006714E6" w:rsidRDefault="006714E6" w:rsidP="009F6D70">
      <w:pPr>
        <w:pStyle w:val="Bezodstpw"/>
        <w:numPr>
          <w:ilvl w:val="2"/>
          <w:numId w:val="4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ZESTAWIENIE URZĄDZEŃ INSTALACJI SUG DLA POMIESZCZENIA SERWEROWNI POZ. 500 W BUDYNKU </w:t>
      </w:r>
      <w:r w:rsidR="00C638FD">
        <w:rPr>
          <w:rFonts w:ascii="Arial" w:hAnsi="Arial" w:cs="Arial"/>
          <w:b/>
          <w:sz w:val="20"/>
          <w:szCs w:val="20"/>
        </w:rPr>
        <w:t xml:space="preserve">„B” </w:t>
      </w:r>
      <w:r>
        <w:rPr>
          <w:rFonts w:ascii="Arial" w:hAnsi="Arial" w:cs="Arial"/>
          <w:b/>
          <w:sz w:val="20"/>
          <w:szCs w:val="20"/>
        </w:rPr>
        <w:t>MIR-PIB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908"/>
        <w:gridCol w:w="1260"/>
        <w:gridCol w:w="2142"/>
        <w:gridCol w:w="992"/>
      </w:tblGrid>
      <w:tr w:rsidR="006714E6" w:rsidRPr="00692B4F" w14:paraId="20B12DB2" w14:textId="77777777" w:rsidTr="006714E6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14:paraId="21E48BED" w14:textId="77777777" w:rsidR="006714E6" w:rsidRPr="00692B4F" w:rsidRDefault="006714E6" w:rsidP="006714E6">
            <w:pPr>
              <w:spacing w:line="360" w:lineRule="auto"/>
              <w:ind w:hanging="10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57D8CFC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3A6CB9F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14:paraId="20DE688F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F5DE89B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0A7C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6714E6" w:rsidRPr="00692B4F" w14:paraId="09808832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</w:tcPr>
          <w:p w14:paraId="4832BFA9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5DEF807F" w14:textId="491DB953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Centrala automatycznego gaszenia   </w:t>
            </w:r>
            <w:r w:rsidRPr="006C5D9D">
              <w:rPr>
                <w:rFonts w:ascii="Arial" w:hAnsi="Arial" w:cs="Arial"/>
                <w:b/>
                <w:sz w:val="20"/>
                <w:szCs w:val="20"/>
              </w:rPr>
              <w:t>IGNIS 1520</w:t>
            </w:r>
          </w:p>
        </w:tc>
        <w:tc>
          <w:tcPr>
            <w:tcW w:w="1260" w:type="dxa"/>
            <w:shd w:val="clear" w:color="auto" w:fill="FFFFFF" w:themeFill="background1"/>
          </w:tcPr>
          <w:p w14:paraId="48217AA1" w14:textId="3AAF3040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5D9D">
              <w:rPr>
                <w:rFonts w:ascii="Arial" w:hAnsi="Arial" w:cs="Arial"/>
                <w:b/>
                <w:sz w:val="20"/>
                <w:szCs w:val="20"/>
              </w:rPr>
              <w:t>IGNIS 1520</w:t>
            </w:r>
          </w:p>
        </w:tc>
        <w:tc>
          <w:tcPr>
            <w:tcW w:w="2142" w:type="dxa"/>
            <w:shd w:val="clear" w:color="auto" w:fill="FFFFFF" w:themeFill="background1"/>
          </w:tcPr>
          <w:p w14:paraId="476A3AF2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</w:tcPr>
          <w:p w14:paraId="51642231" w14:textId="4D3B6D95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294F6428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</w:tcPr>
          <w:p w14:paraId="22F5AA33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458F3DAB" w14:textId="145B8EF5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Akumulator    7 Ah/12V</w:t>
            </w:r>
          </w:p>
        </w:tc>
        <w:tc>
          <w:tcPr>
            <w:tcW w:w="1260" w:type="dxa"/>
            <w:shd w:val="clear" w:color="auto" w:fill="FFFFFF" w:themeFill="background1"/>
          </w:tcPr>
          <w:p w14:paraId="233DAC7A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100E989E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</w:tcPr>
          <w:p w14:paraId="1B01A624" w14:textId="6D7D28B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6714E6" w:rsidRPr="00692B4F" w14:paraId="4518470A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</w:tcPr>
          <w:p w14:paraId="65C22B65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6507ABDD" w14:textId="17880368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czujki  G-40</w:t>
            </w:r>
          </w:p>
        </w:tc>
        <w:tc>
          <w:tcPr>
            <w:tcW w:w="1260" w:type="dxa"/>
            <w:shd w:val="clear" w:color="auto" w:fill="FFFFFF" w:themeFill="background1"/>
          </w:tcPr>
          <w:p w14:paraId="725925E2" w14:textId="3C33CE72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G-40</w:t>
            </w:r>
          </w:p>
        </w:tc>
        <w:tc>
          <w:tcPr>
            <w:tcW w:w="2142" w:type="dxa"/>
            <w:shd w:val="clear" w:color="auto" w:fill="FFFFFF" w:themeFill="background1"/>
          </w:tcPr>
          <w:p w14:paraId="610F3ED1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</w:tcPr>
          <w:p w14:paraId="20E9D189" w14:textId="395480E3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6714E6" w:rsidRPr="00692B4F" w14:paraId="42F365B2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</w:tcPr>
          <w:p w14:paraId="4F6A3568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388FAA67" w14:textId="57F75B50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Optyczna uniwersalna czujka dymu  DUR-40</w:t>
            </w:r>
          </w:p>
        </w:tc>
        <w:tc>
          <w:tcPr>
            <w:tcW w:w="1260" w:type="dxa"/>
            <w:shd w:val="clear" w:color="auto" w:fill="FFFFFF" w:themeFill="background1"/>
          </w:tcPr>
          <w:p w14:paraId="7A89002A" w14:textId="0A8ADA22" w:rsidR="006714E6" w:rsidRPr="00692B4F" w:rsidRDefault="006714E6" w:rsidP="006714E6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DUR-40</w:t>
            </w:r>
          </w:p>
        </w:tc>
        <w:tc>
          <w:tcPr>
            <w:tcW w:w="2142" w:type="dxa"/>
            <w:shd w:val="clear" w:color="auto" w:fill="FFFFFF" w:themeFill="background1"/>
          </w:tcPr>
          <w:p w14:paraId="74D847C9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</w:tcPr>
          <w:p w14:paraId="2846E607" w14:textId="6DCBE0EB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6714E6" w:rsidRPr="00692B4F" w14:paraId="572FE78B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0E913EA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92B4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751C353F" w14:textId="4776DE2F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zadziałania   WZ-31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33A9C5" w14:textId="657EAC66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WZ-31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1704DC63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877212" w14:textId="383E782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6714E6" w:rsidRPr="00692B4F" w14:paraId="42094923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63D29284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204BB5AF" w14:textId="36368DE9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Przycisk uruchomienia ( żółty)   PU-61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385CB5A" w14:textId="3FF200B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PU-61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0ED6E7D5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888954" w14:textId="3B35CBAD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22F6C215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79479396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49F5D375" w14:textId="65EEFF81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Przycisk wstrzymania ( niebieski)  PW-61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9A69771" w14:textId="72BF09F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PW-61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470CA73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76ADCF" w14:textId="141E5FBF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10CE0620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6F8057F9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29BBDC13" w14:textId="1CCCEC3B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Sygnalizator optyczno-akustyczny, ewakuacyjny SE-1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6F69F0B" w14:textId="6A32BC18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SE-1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5E40302D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851D9D" w14:textId="7FCA559C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60E3D959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4ACDB74A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50FD7E87" w14:textId="78D80979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Sygnalizator optyczny , ostrzegawczy  SW-1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7EBE96B" w14:textId="07C52F0A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SW-1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206688B0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96811C" w14:textId="4D628F16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46055955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201624CB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0C8E4416" w14:textId="03AFC75C" w:rsidR="006714E6" w:rsidRPr="00692B4F" w:rsidRDefault="006714E6" w:rsidP="006714E6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Sygnalizator optyczno-akustyczny  SA-K7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8D6A648" w14:textId="182A161A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SA-K7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6DB5EB06" w14:textId="77777777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064155" w14:textId="01E8C1DF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33C48CC8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651471FC" w14:textId="34457C8D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5C65BE8A" w14:textId="21B84EAB" w:rsidR="006714E6" w:rsidRDefault="006714E6" w:rsidP="006714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przycisku PU-61    IU-1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64BA6D9" w14:textId="6B458634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IU-1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5F4CB031" w14:textId="4E5A5B7C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102E15" w14:textId="7CA2E28E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51089295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133760C2" w14:textId="176A2437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4E87BB62" w14:textId="782BEDDC" w:rsidR="006714E6" w:rsidRDefault="006714E6" w:rsidP="006714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Instrukcja przycisku  PW-61  IW-1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82C6E53" w14:textId="6476D5A3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IW-1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6B914A2E" w14:textId="53C45864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D7B35B" w14:textId="1EFD9D50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27634DC5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6F6DB0C6" w14:textId="45C39D51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5E23880D" w14:textId="04D251D9" w:rsidR="006714E6" w:rsidRDefault="006714E6" w:rsidP="006714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Instrukcja ostrzegawcza         IO-1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42738C3" w14:textId="14089C51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IO-1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3FB942BE" w14:textId="07977F66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424BD0" w14:textId="14C917EC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71C95D38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245CAD8B" w14:textId="7F6B1717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127A755B" w14:textId="7EB7C9B3" w:rsidR="006714E6" w:rsidRDefault="006714E6" w:rsidP="006714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Ramka ostrzegawcza (żółta)   RM-60-Y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EF4DEF3" w14:textId="57F77BB0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RM-60-Y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131A07A4" w14:textId="6F3FC015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A3DFB0" w14:textId="5144A36C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714E6" w:rsidRPr="00692B4F" w14:paraId="545AC2CB" w14:textId="77777777" w:rsidTr="006714E6">
        <w:trPr>
          <w:jc w:val="center"/>
        </w:trPr>
        <w:tc>
          <w:tcPr>
            <w:tcW w:w="608" w:type="dxa"/>
            <w:shd w:val="clear" w:color="auto" w:fill="FFFFFF" w:themeFill="background1"/>
            <w:vAlign w:val="center"/>
          </w:tcPr>
          <w:p w14:paraId="74E99F6A" w14:textId="3E55773B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41958DF5" w14:textId="6BC1E351" w:rsidR="006714E6" w:rsidRDefault="006714E6" w:rsidP="006714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Ramka maskująca ( niebieska) RM-60-B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173D1F0" w14:textId="0803459A" w:rsidR="006714E6" w:rsidRPr="00692B4F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RM-60-B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7349A72C" w14:textId="61722A79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9F2BA8" w14:textId="39CD1535" w:rsidR="006714E6" w:rsidRDefault="006714E6" w:rsidP="006714E6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0130EA23" w14:textId="77777777" w:rsidR="006714E6" w:rsidRPr="00692B4F" w:rsidRDefault="006714E6" w:rsidP="006714E6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2854D18" w14:textId="77777777" w:rsidR="006714E6" w:rsidRDefault="006714E6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5450FC" w14:textId="77777777" w:rsidR="000E0A24" w:rsidRDefault="000E0A24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45BAAE" w14:textId="77777777" w:rsidR="000E0A24" w:rsidRDefault="000E0A24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8D3AAF5" w14:textId="77777777" w:rsidR="000E0A24" w:rsidRDefault="000E0A24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325179" w14:textId="77777777" w:rsidR="000E0A24" w:rsidRDefault="000E0A24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E77A27" w14:textId="77777777" w:rsidR="000E0A24" w:rsidRDefault="000E0A24" w:rsidP="008249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0E0A24" w:rsidSect="00836045">
      <w:footerReference w:type="default" r:id="rId7"/>
      <w:pgSz w:w="12240" w:h="15840"/>
      <w:pgMar w:top="1134" w:right="758" w:bottom="1134" w:left="993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0BE53" w14:textId="77777777" w:rsidR="001B3253" w:rsidRDefault="001B3253">
      <w:r>
        <w:separator/>
      </w:r>
    </w:p>
  </w:endnote>
  <w:endnote w:type="continuationSeparator" w:id="0">
    <w:p w14:paraId="796C55A9" w14:textId="77777777" w:rsidR="001B3253" w:rsidRDefault="001B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6ECF7" w14:textId="77777777" w:rsidR="001B3253" w:rsidRPr="009C5C27" w:rsidRDefault="001B3253">
    <w:pPr>
      <w:pStyle w:val="Stopka"/>
      <w:jc w:val="center"/>
      <w:rPr>
        <w:rFonts w:ascii="Arial" w:hAnsi="Arial" w:cs="Arial"/>
        <w:sz w:val="18"/>
        <w:szCs w:val="18"/>
      </w:rPr>
    </w:pPr>
  </w:p>
  <w:p w14:paraId="715DBF1B" w14:textId="3D9F8A23" w:rsidR="001B3253" w:rsidRPr="009C5C27" w:rsidRDefault="001B3253">
    <w:pPr>
      <w:pStyle w:val="Stopka"/>
      <w:jc w:val="center"/>
      <w:rPr>
        <w:rFonts w:ascii="Arial" w:hAnsi="Arial" w:cs="Arial"/>
        <w:sz w:val="18"/>
        <w:szCs w:val="18"/>
      </w:rPr>
    </w:pPr>
    <w:r w:rsidRPr="009C5C27">
      <w:rPr>
        <w:rFonts w:ascii="Arial" w:hAnsi="Arial" w:cs="Arial"/>
        <w:sz w:val="18"/>
        <w:szCs w:val="18"/>
      </w:rPr>
      <w:t xml:space="preserve">Strona </w:t>
    </w:r>
    <w:r w:rsidRPr="009C5C27">
      <w:rPr>
        <w:rFonts w:ascii="Arial" w:hAnsi="Arial" w:cs="Arial"/>
        <w:b/>
        <w:bCs/>
        <w:sz w:val="18"/>
        <w:szCs w:val="18"/>
      </w:rPr>
      <w:fldChar w:fldCharType="begin"/>
    </w:r>
    <w:r w:rsidRPr="009C5C27">
      <w:rPr>
        <w:rFonts w:ascii="Arial" w:hAnsi="Arial" w:cs="Arial"/>
        <w:b/>
        <w:bCs/>
        <w:sz w:val="18"/>
        <w:szCs w:val="18"/>
      </w:rPr>
      <w:instrText>PAGE</w:instrText>
    </w:r>
    <w:r w:rsidRPr="009C5C27">
      <w:rPr>
        <w:rFonts w:ascii="Arial" w:hAnsi="Arial" w:cs="Arial"/>
        <w:b/>
        <w:bCs/>
        <w:sz w:val="18"/>
        <w:szCs w:val="18"/>
      </w:rPr>
      <w:fldChar w:fldCharType="separate"/>
    </w:r>
    <w:r w:rsidR="00694C1E">
      <w:rPr>
        <w:rFonts w:ascii="Arial" w:hAnsi="Arial" w:cs="Arial"/>
        <w:b/>
        <w:bCs/>
        <w:noProof/>
        <w:sz w:val="18"/>
        <w:szCs w:val="18"/>
      </w:rPr>
      <w:t>1</w:t>
    </w:r>
    <w:r w:rsidRPr="009C5C27">
      <w:rPr>
        <w:rFonts w:ascii="Arial" w:hAnsi="Arial" w:cs="Arial"/>
        <w:b/>
        <w:bCs/>
        <w:sz w:val="18"/>
        <w:szCs w:val="18"/>
      </w:rPr>
      <w:fldChar w:fldCharType="end"/>
    </w:r>
    <w:r w:rsidRPr="009C5C27">
      <w:rPr>
        <w:rFonts w:ascii="Arial" w:hAnsi="Arial" w:cs="Arial"/>
        <w:sz w:val="18"/>
        <w:szCs w:val="18"/>
      </w:rPr>
      <w:t xml:space="preserve"> z </w:t>
    </w:r>
    <w:r w:rsidRPr="009C5C27">
      <w:rPr>
        <w:rFonts w:ascii="Arial" w:hAnsi="Arial" w:cs="Arial"/>
        <w:b/>
        <w:bCs/>
        <w:sz w:val="18"/>
        <w:szCs w:val="18"/>
      </w:rPr>
      <w:fldChar w:fldCharType="begin"/>
    </w:r>
    <w:r w:rsidRPr="009C5C27">
      <w:rPr>
        <w:rFonts w:ascii="Arial" w:hAnsi="Arial" w:cs="Arial"/>
        <w:b/>
        <w:bCs/>
        <w:sz w:val="18"/>
        <w:szCs w:val="18"/>
      </w:rPr>
      <w:instrText>NUMPAGES</w:instrText>
    </w:r>
    <w:r w:rsidRPr="009C5C27">
      <w:rPr>
        <w:rFonts w:ascii="Arial" w:hAnsi="Arial" w:cs="Arial"/>
        <w:b/>
        <w:bCs/>
        <w:sz w:val="18"/>
        <w:szCs w:val="18"/>
      </w:rPr>
      <w:fldChar w:fldCharType="separate"/>
    </w:r>
    <w:r w:rsidR="00694C1E">
      <w:rPr>
        <w:rFonts w:ascii="Arial" w:hAnsi="Arial" w:cs="Arial"/>
        <w:b/>
        <w:bCs/>
        <w:noProof/>
        <w:sz w:val="18"/>
        <w:szCs w:val="18"/>
      </w:rPr>
      <w:t>12</w:t>
    </w:r>
    <w:r w:rsidRPr="009C5C27">
      <w:rPr>
        <w:rFonts w:ascii="Arial" w:hAnsi="Arial" w:cs="Arial"/>
        <w:b/>
        <w:bCs/>
        <w:sz w:val="18"/>
        <w:szCs w:val="18"/>
      </w:rPr>
      <w:fldChar w:fldCharType="end"/>
    </w:r>
  </w:p>
  <w:p w14:paraId="347966EB" w14:textId="77777777" w:rsidR="001B3253" w:rsidRDefault="001B3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08CD8" w14:textId="77777777" w:rsidR="001B3253" w:rsidRDefault="001B3253">
      <w:r>
        <w:separator/>
      </w:r>
    </w:p>
  </w:footnote>
  <w:footnote w:type="continuationSeparator" w:id="0">
    <w:p w14:paraId="233B3C18" w14:textId="77777777" w:rsidR="001B3253" w:rsidRDefault="001B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C97"/>
    <w:multiLevelType w:val="hybridMultilevel"/>
    <w:tmpl w:val="845AD264"/>
    <w:lvl w:ilvl="0" w:tplc="FCC01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595"/>
    <w:multiLevelType w:val="hybridMultilevel"/>
    <w:tmpl w:val="F066231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1C131C"/>
    <w:multiLevelType w:val="hybridMultilevel"/>
    <w:tmpl w:val="9334E00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DF7F28"/>
    <w:multiLevelType w:val="multilevel"/>
    <w:tmpl w:val="ED7076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C55E80"/>
    <w:multiLevelType w:val="hybridMultilevel"/>
    <w:tmpl w:val="4FC22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2D56"/>
    <w:multiLevelType w:val="hybridMultilevel"/>
    <w:tmpl w:val="ED1E61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9229A4"/>
    <w:multiLevelType w:val="multilevel"/>
    <w:tmpl w:val="B20E3DBC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A4D21A5"/>
    <w:multiLevelType w:val="multilevel"/>
    <w:tmpl w:val="DFBA8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0B3D39"/>
    <w:multiLevelType w:val="multilevel"/>
    <w:tmpl w:val="ED825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FF2B51"/>
    <w:multiLevelType w:val="multilevel"/>
    <w:tmpl w:val="069CD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90C5DB2"/>
    <w:multiLevelType w:val="hybridMultilevel"/>
    <w:tmpl w:val="5B5E8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408E0"/>
    <w:multiLevelType w:val="multilevel"/>
    <w:tmpl w:val="F19EDEC4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7A4923"/>
    <w:multiLevelType w:val="multilevel"/>
    <w:tmpl w:val="F61653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000000"/>
      </w:rPr>
    </w:lvl>
  </w:abstractNum>
  <w:abstractNum w:abstractNumId="13" w15:restartNumberingAfterBreak="0">
    <w:nsid w:val="2F2141B1"/>
    <w:multiLevelType w:val="multilevel"/>
    <w:tmpl w:val="A8B48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2B04916"/>
    <w:multiLevelType w:val="hybridMultilevel"/>
    <w:tmpl w:val="0C9865D0"/>
    <w:lvl w:ilvl="0" w:tplc="0882B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A4095"/>
    <w:multiLevelType w:val="multilevel"/>
    <w:tmpl w:val="C8BA00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347A693C"/>
    <w:multiLevelType w:val="multilevel"/>
    <w:tmpl w:val="CE32F9F8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6620EEC"/>
    <w:multiLevelType w:val="hybridMultilevel"/>
    <w:tmpl w:val="5046F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08B1"/>
    <w:multiLevelType w:val="hybridMultilevel"/>
    <w:tmpl w:val="E7FA01E2"/>
    <w:lvl w:ilvl="0" w:tplc="96FE2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D3E8D"/>
    <w:multiLevelType w:val="hybridMultilevel"/>
    <w:tmpl w:val="D30E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14800"/>
    <w:multiLevelType w:val="multilevel"/>
    <w:tmpl w:val="F85A4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3B9506F5"/>
    <w:multiLevelType w:val="hybridMultilevel"/>
    <w:tmpl w:val="4D9E128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BA45457"/>
    <w:multiLevelType w:val="hybridMultilevel"/>
    <w:tmpl w:val="A82C2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6EA9"/>
    <w:multiLevelType w:val="hybridMultilevel"/>
    <w:tmpl w:val="1764B994"/>
    <w:lvl w:ilvl="0" w:tplc="E88E45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CD86222"/>
    <w:multiLevelType w:val="hybridMultilevel"/>
    <w:tmpl w:val="07BE60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EC328E"/>
    <w:multiLevelType w:val="multilevel"/>
    <w:tmpl w:val="547C7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7827C29"/>
    <w:multiLevelType w:val="hybridMultilevel"/>
    <w:tmpl w:val="2604D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22A4E"/>
    <w:multiLevelType w:val="hybridMultilevel"/>
    <w:tmpl w:val="DE7276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7A78EC3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E14107"/>
    <w:multiLevelType w:val="hybridMultilevel"/>
    <w:tmpl w:val="94A6356A"/>
    <w:lvl w:ilvl="0" w:tplc="C0786C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17905"/>
    <w:multiLevelType w:val="hybridMultilevel"/>
    <w:tmpl w:val="93247260"/>
    <w:lvl w:ilvl="0" w:tplc="5F20BF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DAA2824"/>
    <w:multiLevelType w:val="hybridMultilevel"/>
    <w:tmpl w:val="6E680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A218B"/>
    <w:multiLevelType w:val="hybridMultilevel"/>
    <w:tmpl w:val="F438B3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E6F05C3"/>
    <w:multiLevelType w:val="multilevel"/>
    <w:tmpl w:val="79FC4F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3" w15:restartNumberingAfterBreak="0">
    <w:nsid w:val="605F6E99"/>
    <w:multiLevelType w:val="hybridMultilevel"/>
    <w:tmpl w:val="CF6E458A"/>
    <w:lvl w:ilvl="0" w:tplc="ED5A4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220A22"/>
    <w:multiLevelType w:val="hybridMultilevel"/>
    <w:tmpl w:val="D1AC31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25054D6"/>
    <w:multiLevelType w:val="hybridMultilevel"/>
    <w:tmpl w:val="D8443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D79FE"/>
    <w:multiLevelType w:val="multilevel"/>
    <w:tmpl w:val="34CE2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63CC5510"/>
    <w:multiLevelType w:val="hybridMultilevel"/>
    <w:tmpl w:val="09FE8EF6"/>
    <w:lvl w:ilvl="0" w:tplc="060EC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8298E"/>
    <w:multiLevelType w:val="hybridMultilevel"/>
    <w:tmpl w:val="D3D4EDE8"/>
    <w:lvl w:ilvl="0" w:tplc="2860566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697C11F3"/>
    <w:multiLevelType w:val="multilevel"/>
    <w:tmpl w:val="B20E3DBC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9B76F35"/>
    <w:multiLevelType w:val="hybridMultilevel"/>
    <w:tmpl w:val="064CE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05340"/>
    <w:multiLevelType w:val="multilevel"/>
    <w:tmpl w:val="190A0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2" w15:restartNumberingAfterBreak="0">
    <w:nsid w:val="764E6B74"/>
    <w:multiLevelType w:val="hybridMultilevel"/>
    <w:tmpl w:val="00D8DF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81D4E9A"/>
    <w:multiLevelType w:val="hybridMultilevel"/>
    <w:tmpl w:val="0644A5E0"/>
    <w:lvl w:ilvl="0" w:tplc="1D64E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65F3F"/>
    <w:multiLevelType w:val="multilevel"/>
    <w:tmpl w:val="3EEA1DC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F2F10BC"/>
    <w:multiLevelType w:val="hybridMultilevel"/>
    <w:tmpl w:val="682852E2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7F924A41"/>
    <w:multiLevelType w:val="hybridMultilevel"/>
    <w:tmpl w:val="35DCCAA2"/>
    <w:lvl w:ilvl="0" w:tplc="1DB85F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4"/>
  </w:num>
  <w:num w:numId="5">
    <w:abstractNumId w:val="24"/>
  </w:num>
  <w:num w:numId="6">
    <w:abstractNumId w:val="33"/>
  </w:num>
  <w:num w:numId="7">
    <w:abstractNumId w:val="5"/>
  </w:num>
  <w:num w:numId="8">
    <w:abstractNumId w:val="31"/>
  </w:num>
  <w:num w:numId="9">
    <w:abstractNumId w:val="32"/>
  </w:num>
  <w:num w:numId="10">
    <w:abstractNumId w:val="26"/>
  </w:num>
  <w:num w:numId="11">
    <w:abstractNumId w:val="39"/>
  </w:num>
  <w:num w:numId="12">
    <w:abstractNumId w:val="9"/>
  </w:num>
  <w:num w:numId="13">
    <w:abstractNumId w:val="29"/>
  </w:num>
  <w:num w:numId="14">
    <w:abstractNumId w:val="23"/>
  </w:num>
  <w:num w:numId="15">
    <w:abstractNumId w:val="20"/>
  </w:num>
  <w:num w:numId="16">
    <w:abstractNumId w:val="18"/>
  </w:num>
  <w:num w:numId="17">
    <w:abstractNumId w:val="28"/>
  </w:num>
  <w:num w:numId="18">
    <w:abstractNumId w:val="19"/>
  </w:num>
  <w:num w:numId="19">
    <w:abstractNumId w:val="46"/>
  </w:num>
  <w:num w:numId="20">
    <w:abstractNumId w:val="43"/>
  </w:num>
  <w:num w:numId="21">
    <w:abstractNumId w:val="4"/>
  </w:num>
  <w:num w:numId="22">
    <w:abstractNumId w:val="41"/>
  </w:num>
  <w:num w:numId="23">
    <w:abstractNumId w:val="36"/>
  </w:num>
  <w:num w:numId="24">
    <w:abstractNumId w:val="44"/>
  </w:num>
  <w:num w:numId="25">
    <w:abstractNumId w:val="38"/>
  </w:num>
  <w:num w:numId="26">
    <w:abstractNumId w:val="30"/>
  </w:num>
  <w:num w:numId="27">
    <w:abstractNumId w:val="34"/>
  </w:num>
  <w:num w:numId="28">
    <w:abstractNumId w:val="35"/>
  </w:num>
  <w:num w:numId="29">
    <w:abstractNumId w:val="1"/>
  </w:num>
  <w:num w:numId="30">
    <w:abstractNumId w:val="2"/>
  </w:num>
  <w:num w:numId="31">
    <w:abstractNumId w:val="42"/>
  </w:num>
  <w:num w:numId="32">
    <w:abstractNumId w:val="0"/>
  </w:num>
  <w:num w:numId="33">
    <w:abstractNumId w:val="13"/>
  </w:num>
  <w:num w:numId="34">
    <w:abstractNumId w:val="3"/>
  </w:num>
  <w:num w:numId="35">
    <w:abstractNumId w:val="7"/>
  </w:num>
  <w:num w:numId="36">
    <w:abstractNumId w:val="21"/>
  </w:num>
  <w:num w:numId="37">
    <w:abstractNumId w:val="45"/>
  </w:num>
  <w:num w:numId="38">
    <w:abstractNumId w:val="12"/>
  </w:num>
  <w:num w:numId="39">
    <w:abstractNumId w:val="25"/>
  </w:num>
  <w:num w:numId="40">
    <w:abstractNumId w:val="8"/>
  </w:num>
  <w:num w:numId="41">
    <w:abstractNumId w:val="37"/>
  </w:num>
  <w:num w:numId="42">
    <w:abstractNumId w:val="27"/>
  </w:num>
  <w:num w:numId="43">
    <w:abstractNumId w:val="17"/>
  </w:num>
  <w:num w:numId="44">
    <w:abstractNumId w:val="15"/>
  </w:num>
  <w:num w:numId="45">
    <w:abstractNumId w:val="40"/>
  </w:num>
  <w:num w:numId="46">
    <w:abstractNumId w:val="16"/>
  </w:num>
  <w:num w:numId="47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70"/>
    <w:rsid w:val="000000D0"/>
    <w:rsid w:val="00010E8E"/>
    <w:rsid w:val="00013234"/>
    <w:rsid w:val="00034292"/>
    <w:rsid w:val="0003721A"/>
    <w:rsid w:val="00044DE4"/>
    <w:rsid w:val="000860EE"/>
    <w:rsid w:val="000972B5"/>
    <w:rsid w:val="000B143D"/>
    <w:rsid w:val="000B3A6B"/>
    <w:rsid w:val="000B59EE"/>
    <w:rsid w:val="000C5931"/>
    <w:rsid w:val="000E0A24"/>
    <w:rsid w:val="000E1841"/>
    <w:rsid w:val="00112722"/>
    <w:rsid w:val="00117158"/>
    <w:rsid w:val="001215B2"/>
    <w:rsid w:val="00150132"/>
    <w:rsid w:val="00150E73"/>
    <w:rsid w:val="00152DB8"/>
    <w:rsid w:val="0015464E"/>
    <w:rsid w:val="00171609"/>
    <w:rsid w:val="00176AF3"/>
    <w:rsid w:val="001917EB"/>
    <w:rsid w:val="00192F7E"/>
    <w:rsid w:val="001975E9"/>
    <w:rsid w:val="001A0EC0"/>
    <w:rsid w:val="001A7278"/>
    <w:rsid w:val="001A7D2E"/>
    <w:rsid w:val="001B3253"/>
    <w:rsid w:val="001B3F2D"/>
    <w:rsid w:val="001D7E17"/>
    <w:rsid w:val="002034EC"/>
    <w:rsid w:val="00207222"/>
    <w:rsid w:val="0021026A"/>
    <w:rsid w:val="00221E2B"/>
    <w:rsid w:val="002323B8"/>
    <w:rsid w:val="00234859"/>
    <w:rsid w:val="00235D12"/>
    <w:rsid w:val="00262D99"/>
    <w:rsid w:val="00265DC6"/>
    <w:rsid w:val="00270152"/>
    <w:rsid w:val="002701AD"/>
    <w:rsid w:val="00283332"/>
    <w:rsid w:val="0028517D"/>
    <w:rsid w:val="002C01B4"/>
    <w:rsid w:val="00301BD8"/>
    <w:rsid w:val="003036D8"/>
    <w:rsid w:val="003240E0"/>
    <w:rsid w:val="0034500E"/>
    <w:rsid w:val="003931F3"/>
    <w:rsid w:val="00393DEC"/>
    <w:rsid w:val="003B7561"/>
    <w:rsid w:val="003B7DFD"/>
    <w:rsid w:val="003C3D89"/>
    <w:rsid w:val="003E2655"/>
    <w:rsid w:val="003F0998"/>
    <w:rsid w:val="00457F2B"/>
    <w:rsid w:val="004823F7"/>
    <w:rsid w:val="004901AC"/>
    <w:rsid w:val="004F23D1"/>
    <w:rsid w:val="004F6F47"/>
    <w:rsid w:val="005067FD"/>
    <w:rsid w:val="00507479"/>
    <w:rsid w:val="0051061F"/>
    <w:rsid w:val="00512AB6"/>
    <w:rsid w:val="0052692D"/>
    <w:rsid w:val="00532CD7"/>
    <w:rsid w:val="00537BA6"/>
    <w:rsid w:val="005533EE"/>
    <w:rsid w:val="005678CB"/>
    <w:rsid w:val="00571572"/>
    <w:rsid w:val="005A0650"/>
    <w:rsid w:val="005C38E3"/>
    <w:rsid w:val="005D57D7"/>
    <w:rsid w:val="005E21C5"/>
    <w:rsid w:val="005E5C42"/>
    <w:rsid w:val="00613766"/>
    <w:rsid w:val="006168E5"/>
    <w:rsid w:val="006170EF"/>
    <w:rsid w:val="0064254B"/>
    <w:rsid w:val="00660595"/>
    <w:rsid w:val="0066139C"/>
    <w:rsid w:val="006714E6"/>
    <w:rsid w:val="00692B4F"/>
    <w:rsid w:val="00694C1E"/>
    <w:rsid w:val="006A087E"/>
    <w:rsid w:val="006F36B5"/>
    <w:rsid w:val="006F3D54"/>
    <w:rsid w:val="00715D9C"/>
    <w:rsid w:val="00725F09"/>
    <w:rsid w:val="00734143"/>
    <w:rsid w:val="00741314"/>
    <w:rsid w:val="007626D2"/>
    <w:rsid w:val="00774B64"/>
    <w:rsid w:val="007A4E1F"/>
    <w:rsid w:val="007A63F4"/>
    <w:rsid w:val="007C21F4"/>
    <w:rsid w:val="007C2A74"/>
    <w:rsid w:val="007C2C0B"/>
    <w:rsid w:val="007D7AB5"/>
    <w:rsid w:val="00800686"/>
    <w:rsid w:val="0081099F"/>
    <w:rsid w:val="00812FE5"/>
    <w:rsid w:val="00824805"/>
    <w:rsid w:val="0082499D"/>
    <w:rsid w:val="00827E4F"/>
    <w:rsid w:val="00836045"/>
    <w:rsid w:val="00841F90"/>
    <w:rsid w:val="00915F7E"/>
    <w:rsid w:val="009165C4"/>
    <w:rsid w:val="009437A8"/>
    <w:rsid w:val="00962D03"/>
    <w:rsid w:val="009811D9"/>
    <w:rsid w:val="00982A38"/>
    <w:rsid w:val="00997CDD"/>
    <w:rsid w:val="009C20E8"/>
    <w:rsid w:val="009C5C27"/>
    <w:rsid w:val="009D1060"/>
    <w:rsid w:val="009D14B3"/>
    <w:rsid w:val="009E32A1"/>
    <w:rsid w:val="009F5099"/>
    <w:rsid w:val="009F6927"/>
    <w:rsid w:val="009F6D70"/>
    <w:rsid w:val="00A01634"/>
    <w:rsid w:val="00A171EF"/>
    <w:rsid w:val="00A2012F"/>
    <w:rsid w:val="00A215D2"/>
    <w:rsid w:val="00A217C6"/>
    <w:rsid w:val="00A330EF"/>
    <w:rsid w:val="00A363C3"/>
    <w:rsid w:val="00A7404F"/>
    <w:rsid w:val="00A82B6A"/>
    <w:rsid w:val="00AB11A8"/>
    <w:rsid w:val="00AB24D0"/>
    <w:rsid w:val="00AD2B99"/>
    <w:rsid w:val="00AD423C"/>
    <w:rsid w:val="00AF1D0D"/>
    <w:rsid w:val="00B26BF3"/>
    <w:rsid w:val="00B347C8"/>
    <w:rsid w:val="00B43207"/>
    <w:rsid w:val="00B62305"/>
    <w:rsid w:val="00B90743"/>
    <w:rsid w:val="00B90885"/>
    <w:rsid w:val="00BA5DD2"/>
    <w:rsid w:val="00BB3A27"/>
    <w:rsid w:val="00BD1E21"/>
    <w:rsid w:val="00BD754C"/>
    <w:rsid w:val="00BE06B7"/>
    <w:rsid w:val="00BE2FF0"/>
    <w:rsid w:val="00BF05DB"/>
    <w:rsid w:val="00BF53E6"/>
    <w:rsid w:val="00C07270"/>
    <w:rsid w:val="00C224B2"/>
    <w:rsid w:val="00C51542"/>
    <w:rsid w:val="00C54EE9"/>
    <w:rsid w:val="00C638FD"/>
    <w:rsid w:val="00C9191B"/>
    <w:rsid w:val="00C92F6D"/>
    <w:rsid w:val="00C96742"/>
    <w:rsid w:val="00C96A04"/>
    <w:rsid w:val="00CC3B7E"/>
    <w:rsid w:val="00CD3737"/>
    <w:rsid w:val="00CE0E8A"/>
    <w:rsid w:val="00CF1104"/>
    <w:rsid w:val="00D13029"/>
    <w:rsid w:val="00D31668"/>
    <w:rsid w:val="00D428B3"/>
    <w:rsid w:val="00D47FF0"/>
    <w:rsid w:val="00D62A1B"/>
    <w:rsid w:val="00D94F28"/>
    <w:rsid w:val="00DC0C23"/>
    <w:rsid w:val="00DC398D"/>
    <w:rsid w:val="00DD6FCD"/>
    <w:rsid w:val="00DE792D"/>
    <w:rsid w:val="00E05B38"/>
    <w:rsid w:val="00E11E4E"/>
    <w:rsid w:val="00E33498"/>
    <w:rsid w:val="00E36F39"/>
    <w:rsid w:val="00E4017C"/>
    <w:rsid w:val="00E419D2"/>
    <w:rsid w:val="00E57B15"/>
    <w:rsid w:val="00E83B8C"/>
    <w:rsid w:val="00E84747"/>
    <w:rsid w:val="00EA3976"/>
    <w:rsid w:val="00EB34C8"/>
    <w:rsid w:val="00EC1D31"/>
    <w:rsid w:val="00EC6BEE"/>
    <w:rsid w:val="00EE458B"/>
    <w:rsid w:val="00EF30F9"/>
    <w:rsid w:val="00F00691"/>
    <w:rsid w:val="00F1358B"/>
    <w:rsid w:val="00F27258"/>
    <w:rsid w:val="00F4081A"/>
    <w:rsid w:val="00F40ED3"/>
    <w:rsid w:val="00F44207"/>
    <w:rsid w:val="00F532CD"/>
    <w:rsid w:val="00F57D2E"/>
    <w:rsid w:val="00F70502"/>
    <w:rsid w:val="00F73B4E"/>
    <w:rsid w:val="00F935D1"/>
    <w:rsid w:val="00FA500E"/>
    <w:rsid w:val="00FA5895"/>
    <w:rsid w:val="00FC3380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102FD"/>
  <w15:chartTrackingRefBased/>
  <w15:docId w15:val="{CE77C32C-E2DD-4356-B8A5-854AAC2A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27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3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3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3A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C07270"/>
    <w:pPr>
      <w:keepNext/>
      <w:shd w:val="pct20" w:color="auto" w:fill="auto"/>
      <w:jc w:val="center"/>
      <w:outlineLvl w:val="4"/>
    </w:pPr>
    <w:rPr>
      <w:rFonts w:ascii="Century Gothic" w:hAnsi="Century Gothic"/>
      <w:b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C07270"/>
    <w:pPr>
      <w:keepNext/>
      <w:shd w:val="pct20" w:color="auto" w:fill="auto"/>
      <w:jc w:val="right"/>
      <w:outlineLvl w:val="5"/>
    </w:pPr>
    <w:rPr>
      <w:rFonts w:ascii="Century Gothic" w:hAnsi="Century Gothic"/>
      <w:b/>
      <w:bCs/>
      <w:i/>
      <w:iCs/>
      <w:small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C07270"/>
    <w:pPr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C07270"/>
    <w:pPr>
      <w:tabs>
        <w:tab w:val="left" w:pos="708"/>
      </w:tabs>
      <w:jc w:val="both"/>
    </w:pPr>
    <w:rPr>
      <w:b/>
      <w:bCs/>
      <w:szCs w:val="20"/>
    </w:rPr>
  </w:style>
  <w:style w:type="paragraph" w:styleId="Mapadokumentu">
    <w:name w:val="Document Map"/>
    <w:basedOn w:val="Normalny"/>
    <w:semiHidden/>
    <w:rsid w:val="00AD42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9D1060"/>
    <w:rPr>
      <w:sz w:val="20"/>
      <w:szCs w:val="20"/>
    </w:rPr>
  </w:style>
  <w:style w:type="character" w:styleId="Odwoanieprzypisukocowego">
    <w:name w:val="endnote reference"/>
    <w:semiHidden/>
    <w:rsid w:val="009D1060"/>
    <w:rPr>
      <w:vertAlign w:val="superscript"/>
    </w:rPr>
  </w:style>
  <w:style w:type="paragraph" w:customStyle="1" w:styleId="Nagwek">
    <w:name w:val="Nag³ówek"/>
    <w:basedOn w:val="Normalny"/>
    <w:next w:val="Tekstpodstawowy"/>
    <w:rsid w:val="009D1060"/>
    <w:pPr>
      <w:keepNext/>
      <w:tabs>
        <w:tab w:val="center" w:pos="5855"/>
        <w:tab w:val="right" w:pos="10008"/>
      </w:tabs>
      <w:suppressAutoHyphens/>
      <w:spacing w:before="240" w:after="120"/>
      <w:ind w:left="851" w:firstLine="1"/>
    </w:pPr>
    <w:rPr>
      <w:rFonts w:ascii="Arial" w:hAnsi="Arial"/>
      <w:sz w:val="28"/>
      <w:szCs w:val="20"/>
    </w:rPr>
  </w:style>
  <w:style w:type="paragraph" w:styleId="Nagwek0">
    <w:name w:val="header"/>
    <w:basedOn w:val="Normalny"/>
    <w:rsid w:val="009D10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D10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E0E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0E8A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27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27E4F"/>
    <w:rPr>
      <w:rFonts w:ascii="Tahoma" w:hAnsi="Tahoma" w:cs="Tahoma"/>
      <w:sz w:val="16"/>
      <w:szCs w:val="16"/>
    </w:rPr>
  </w:style>
  <w:style w:type="character" w:customStyle="1" w:styleId="Teksttreci">
    <w:name w:val="Tekst treści_"/>
    <w:rsid w:val="00FE59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rsid w:val="00FE59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Znak">
    <w:name w:val="Stopka Znak"/>
    <w:link w:val="Stopka"/>
    <w:uiPriority w:val="99"/>
    <w:rsid w:val="009C5C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01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rsid w:val="005106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06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061F"/>
  </w:style>
  <w:style w:type="paragraph" w:styleId="Tematkomentarza">
    <w:name w:val="annotation subject"/>
    <w:basedOn w:val="Tekstkomentarza"/>
    <w:next w:val="Tekstkomentarza"/>
    <w:link w:val="TematkomentarzaZnak"/>
    <w:rsid w:val="00510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061F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5678C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678CB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5678C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3237</Words>
  <Characters>19272</Characters>
  <Application>Microsoft Office Word</Application>
  <DocSecurity>4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Morski Instytut Rybacki w Gdyni</Company>
  <LinksUpToDate>false</LinksUpToDate>
  <CharactersWithSpaces>22465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wanda</dc:creator>
  <cp:keywords/>
  <cp:lastModifiedBy>Agata Stepaniuk</cp:lastModifiedBy>
  <cp:revision>2</cp:revision>
  <cp:lastPrinted>2018-10-16T10:59:00Z</cp:lastPrinted>
  <dcterms:created xsi:type="dcterms:W3CDTF">2018-11-20T10:34:00Z</dcterms:created>
  <dcterms:modified xsi:type="dcterms:W3CDTF">2018-11-20T10:34:00Z</dcterms:modified>
</cp:coreProperties>
</file>